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8165C" w14:textId="77777777" w:rsidR="00FA3824" w:rsidRPr="009D17D0" w:rsidRDefault="00FA3824" w:rsidP="00FA3824">
      <w:pPr>
        <w:pStyle w:val="Nadpis2"/>
        <w:ind w:left="7080" w:firstLine="708"/>
        <w:rPr>
          <w:rFonts w:ascii="Georgia" w:hAnsi="Georgia"/>
          <w:b/>
          <w:sz w:val="22"/>
          <w:szCs w:val="22"/>
        </w:rPr>
      </w:pPr>
      <w:bookmarkStart w:id="0" w:name="_GoBack"/>
      <w:bookmarkEnd w:id="0"/>
      <w:r w:rsidRPr="009D17D0">
        <w:rPr>
          <w:rFonts w:ascii="Georgia" w:hAnsi="Georgia"/>
          <w:b/>
          <w:sz w:val="22"/>
          <w:szCs w:val="22"/>
        </w:rPr>
        <w:t xml:space="preserve">Příloha </w:t>
      </w:r>
      <w:r>
        <w:rPr>
          <w:rFonts w:ascii="Georgia" w:hAnsi="Georgia"/>
          <w:b/>
          <w:sz w:val="22"/>
          <w:szCs w:val="22"/>
        </w:rPr>
        <w:t>č. 2</w:t>
      </w:r>
    </w:p>
    <w:p w14:paraId="701E774C" w14:textId="77777777" w:rsidR="00FA3824" w:rsidRPr="009D17D0" w:rsidRDefault="00FA3824" w:rsidP="00FA3824">
      <w:pPr>
        <w:rPr>
          <w:rFonts w:ascii="Georgia" w:hAnsi="Georgia" w:cs="Arial"/>
          <w:sz w:val="22"/>
          <w:szCs w:val="22"/>
        </w:rPr>
      </w:pPr>
    </w:p>
    <w:p w14:paraId="5BD3A16F" w14:textId="77777777" w:rsidR="00FA3824" w:rsidRDefault="00FA3824" w:rsidP="00FA3824">
      <w:pPr>
        <w:pStyle w:val="Nzev"/>
        <w:rPr>
          <w:rFonts w:ascii="Georgia" w:hAnsi="Georgia"/>
          <w:sz w:val="22"/>
          <w:szCs w:val="22"/>
        </w:rPr>
      </w:pPr>
      <w:r>
        <w:rPr>
          <w:rFonts w:ascii="Georgia" w:hAnsi="Georgia"/>
          <w:sz w:val="22"/>
          <w:szCs w:val="22"/>
        </w:rPr>
        <w:t>Výroční z</w:t>
      </w:r>
      <w:r w:rsidRPr="009D17D0">
        <w:rPr>
          <w:rFonts w:ascii="Georgia" w:hAnsi="Georgia"/>
          <w:sz w:val="22"/>
          <w:szCs w:val="22"/>
        </w:rPr>
        <w:t xml:space="preserve">práva o činnosti školy </w:t>
      </w:r>
    </w:p>
    <w:p w14:paraId="60E4FEDB" w14:textId="77777777" w:rsidR="00FA3824" w:rsidRDefault="00FA3824" w:rsidP="00FA3824">
      <w:pPr>
        <w:pStyle w:val="Nzev"/>
        <w:rPr>
          <w:rFonts w:ascii="Georgia" w:hAnsi="Georgia"/>
          <w:sz w:val="22"/>
          <w:szCs w:val="22"/>
        </w:rPr>
      </w:pPr>
      <w:r w:rsidRPr="009D17D0">
        <w:rPr>
          <w:rFonts w:ascii="Georgia" w:hAnsi="Georgia"/>
          <w:sz w:val="22"/>
          <w:szCs w:val="22"/>
        </w:rPr>
        <w:t xml:space="preserve">v rámci </w:t>
      </w:r>
      <w:r>
        <w:rPr>
          <w:rFonts w:ascii="Georgia" w:hAnsi="Georgia"/>
          <w:sz w:val="22"/>
          <w:szCs w:val="22"/>
        </w:rPr>
        <w:t xml:space="preserve"> Sítě přidružených škol UNESCO v ČR</w:t>
      </w:r>
    </w:p>
    <w:p w14:paraId="4C12081A" w14:textId="7E32533F" w:rsidR="00FA3824" w:rsidRPr="009D17D0" w:rsidRDefault="00FA3824" w:rsidP="00FA3824">
      <w:pPr>
        <w:pStyle w:val="Nzev"/>
        <w:rPr>
          <w:rFonts w:ascii="Georgia" w:hAnsi="Georgia"/>
          <w:sz w:val="22"/>
          <w:szCs w:val="22"/>
        </w:rPr>
      </w:pPr>
      <w:r>
        <w:rPr>
          <w:rFonts w:ascii="Georgia" w:hAnsi="Georgia"/>
          <w:sz w:val="22"/>
          <w:szCs w:val="22"/>
        </w:rPr>
        <w:t xml:space="preserve">za </w:t>
      </w:r>
      <w:r w:rsidRPr="009D17D0">
        <w:rPr>
          <w:rFonts w:ascii="Georgia" w:hAnsi="Georgia"/>
          <w:sz w:val="22"/>
          <w:szCs w:val="22"/>
        </w:rPr>
        <w:t>školní rok</w:t>
      </w:r>
      <w:r w:rsidR="005F7CA5">
        <w:rPr>
          <w:rFonts w:ascii="Georgia" w:hAnsi="Georgia"/>
          <w:sz w:val="22"/>
          <w:szCs w:val="22"/>
        </w:rPr>
        <w:t xml:space="preserve"> </w:t>
      </w:r>
      <w:r w:rsidR="00ED2F2F">
        <w:rPr>
          <w:rFonts w:ascii="Georgia" w:hAnsi="Georgia"/>
          <w:sz w:val="22"/>
          <w:szCs w:val="22"/>
        </w:rPr>
        <w:t>202</w:t>
      </w:r>
      <w:r w:rsidR="005E48D8">
        <w:rPr>
          <w:rFonts w:ascii="Georgia" w:hAnsi="Georgia"/>
          <w:sz w:val="22"/>
          <w:szCs w:val="22"/>
        </w:rPr>
        <w:t>2</w:t>
      </w:r>
      <w:r w:rsidR="001F31AA">
        <w:rPr>
          <w:rFonts w:ascii="Georgia" w:hAnsi="Georgia"/>
          <w:sz w:val="22"/>
          <w:szCs w:val="22"/>
        </w:rPr>
        <w:t>/</w:t>
      </w:r>
      <w:r w:rsidR="00ED2F2F">
        <w:rPr>
          <w:rFonts w:ascii="Georgia" w:hAnsi="Georgia"/>
          <w:sz w:val="22"/>
          <w:szCs w:val="22"/>
        </w:rPr>
        <w:t>202</w:t>
      </w:r>
      <w:r w:rsidR="005E48D8">
        <w:rPr>
          <w:rFonts w:ascii="Georgia" w:hAnsi="Georgia"/>
          <w:sz w:val="22"/>
          <w:szCs w:val="22"/>
        </w:rPr>
        <w:t>3</w:t>
      </w:r>
    </w:p>
    <w:p w14:paraId="6ACDA08A" w14:textId="77777777" w:rsidR="00FA3824" w:rsidRPr="009D17D0" w:rsidRDefault="00FA3824" w:rsidP="00FA3824">
      <w:pPr>
        <w:rPr>
          <w:rFonts w:ascii="Georgia" w:hAnsi="Georgia"/>
          <w:sz w:val="22"/>
          <w:szCs w:val="22"/>
        </w:rPr>
      </w:pPr>
    </w:p>
    <w:p w14:paraId="6D94B8D4" w14:textId="77777777" w:rsidR="00FA3824" w:rsidRDefault="00FA3824" w:rsidP="00FA3824">
      <w:pPr>
        <w:rPr>
          <w:rFonts w:ascii="Georgia" w:hAnsi="Georgia"/>
          <w:b/>
          <w:sz w:val="22"/>
          <w:szCs w:val="22"/>
        </w:rPr>
      </w:pPr>
      <w:r w:rsidRPr="00D37724">
        <w:rPr>
          <w:rFonts w:ascii="Georgia" w:hAnsi="Georgia"/>
          <w:b/>
          <w:sz w:val="22"/>
          <w:szCs w:val="22"/>
        </w:rPr>
        <w:t>1. Kontaktní údaje:</w:t>
      </w:r>
    </w:p>
    <w:p w14:paraId="7D839007" w14:textId="77777777" w:rsidR="00FA3824" w:rsidRPr="00D37724"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5607"/>
      </w:tblGrid>
      <w:tr w:rsidR="00FA3824" w:rsidRPr="007B4AB6" w14:paraId="7B8D33C4" w14:textId="77777777" w:rsidTr="00E30ED0">
        <w:tc>
          <w:tcPr>
            <w:tcW w:w="3510" w:type="dxa"/>
            <w:shd w:val="clear" w:color="auto" w:fill="auto"/>
          </w:tcPr>
          <w:p w14:paraId="3B3955DA" w14:textId="77777777" w:rsidR="00FA3824" w:rsidRPr="007B4AB6" w:rsidRDefault="00FA3824" w:rsidP="00E30ED0">
            <w:pPr>
              <w:rPr>
                <w:rFonts w:ascii="Georgia" w:hAnsi="Georgia"/>
                <w:sz w:val="22"/>
                <w:szCs w:val="22"/>
              </w:rPr>
            </w:pPr>
            <w:r w:rsidRPr="007B4AB6">
              <w:rPr>
                <w:rFonts w:ascii="Georgia" w:hAnsi="Georgia"/>
                <w:sz w:val="22"/>
                <w:szCs w:val="22"/>
              </w:rPr>
              <w:t>Název školy:</w:t>
            </w:r>
          </w:p>
        </w:tc>
        <w:tc>
          <w:tcPr>
            <w:tcW w:w="5700" w:type="dxa"/>
            <w:shd w:val="clear" w:color="auto" w:fill="auto"/>
          </w:tcPr>
          <w:p w14:paraId="219F6909" w14:textId="696CC2DD" w:rsidR="00FA3824" w:rsidRPr="005A6DA2" w:rsidRDefault="00256563" w:rsidP="00E30ED0">
            <w:pPr>
              <w:rPr>
                <w:rFonts w:ascii="Georgia" w:hAnsi="Georgia"/>
                <w:sz w:val="22"/>
                <w:szCs w:val="22"/>
              </w:rPr>
            </w:pPr>
            <w:r w:rsidRPr="00256563">
              <w:rPr>
                <w:rFonts w:ascii="Georgia" w:hAnsi="Georgia"/>
                <w:sz w:val="22"/>
                <w:szCs w:val="22"/>
              </w:rPr>
              <w:t>Vyšší odborná škola pedagogická a Střední pedagogická škola, Litomyšl, Komenského nám. 22</w:t>
            </w:r>
          </w:p>
        </w:tc>
      </w:tr>
      <w:tr w:rsidR="00FA3824" w:rsidRPr="007B4AB6" w14:paraId="5C48C1C0" w14:textId="77777777" w:rsidTr="00E30ED0">
        <w:tc>
          <w:tcPr>
            <w:tcW w:w="3510" w:type="dxa"/>
            <w:shd w:val="clear" w:color="auto" w:fill="auto"/>
          </w:tcPr>
          <w:p w14:paraId="7307DA90" w14:textId="77777777" w:rsidR="00FA3824" w:rsidRPr="007B4AB6" w:rsidRDefault="00FA3824" w:rsidP="00E30ED0">
            <w:pPr>
              <w:rPr>
                <w:rFonts w:ascii="Georgia" w:hAnsi="Georgia"/>
                <w:sz w:val="22"/>
                <w:szCs w:val="22"/>
              </w:rPr>
            </w:pPr>
            <w:r w:rsidRPr="007B4AB6">
              <w:rPr>
                <w:rFonts w:ascii="Georgia" w:hAnsi="Georgia"/>
                <w:sz w:val="22"/>
                <w:szCs w:val="22"/>
              </w:rPr>
              <w:t>Adresa:</w:t>
            </w:r>
          </w:p>
        </w:tc>
        <w:tc>
          <w:tcPr>
            <w:tcW w:w="5700" w:type="dxa"/>
            <w:shd w:val="clear" w:color="auto" w:fill="auto"/>
          </w:tcPr>
          <w:p w14:paraId="0F58C9F7" w14:textId="6A5159F1" w:rsidR="00FA3824" w:rsidRPr="005A6DA2" w:rsidRDefault="00256563" w:rsidP="00E30ED0">
            <w:pPr>
              <w:rPr>
                <w:rFonts w:ascii="Georgia" w:hAnsi="Georgia"/>
                <w:sz w:val="22"/>
                <w:szCs w:val="22"/>
              </w:rPr>
            </w:pPr>
            <w:r w:rsidRPr="00256563">
              <w:rPr>
                <w:rFonts w:ascii="Georgia" w:hAnsi="Georgia"/>
                <w:sz w:val="22"/>
                <w:szCs w:val="22"/>
              </w:rPr>
              <w:t>Komenského nám. 22, 570 12 Litomyšl</w:t>
            </w:r>
          </w:p>
        </w:tc>
      </w:tr>
      <w:tr w:rsidR="00FA3824" w:rsidRPr="007B4AB6" w14:paraId="06607FB8" w14:textId="77777777" w:rsidTr="00E30ED0">
        <w:tc>
          <w:tcPr>
            <w:tcW w:w="3510" w:type="dxa"/>
            <w:shd w:val="clear" w:color="auto" w:fill="auto"/>
          </w:tcPr>
          <w:p w14:paraId="6E3DC55A" w14:textId="77777777" w:rsidR="00FA3824" w:rsidRPr="007B4AB6" w:rsidRDefault="00FA3824" w:rsidP="00E30ED0">
            <w:pPr>
              <w:rPr>
                <w:rFonts w:ascii="Georgia" w:hAnsi="Georgia"/>
                <w:sz w:val="22"/>
                <w:szCs w:val="22"/>
              </w:rPr>
            </w:pPr>
            <w:r w:rsidRPr="007B4AB6">
              <w:rPr>
                <w:rFonts w:ascii="Georgia" w:hAnsi="Georgia"/>
                <w:sz w:val="22"/>
                <w:szCs w:val="22"/>
              </w:rPr>
              <w:t>Telefon:</w:t>
            </w:r>
          </w:p>
        </w:tc>
        <w:tc>
          <w:tcPr>
            <w:tcW w:w="5700" w:type="dxa"/>
            <w:shd w:val="clear" w:color="auto" w:fill="auto"/>
          </w:tcPr>
          <w:p w14:paraId="5ED65214" w14:textId="77777777" w:rsidR="00256563" w:rsidRPr="00256563" w:rsidRDefault="00256563" w:rsidP="00256563">
            <w:pPr>
              <w:rPr>
                <w:rFonts w:ascii="Georgia" w:hAnsi="Georgia"/>
                <w:sz w:val="22"/>
                <w:szCs w:val="22"/>
              </w:rPr>
            </w:pPr>
            <w:r w:rsidRPr="00256563">
              <w:rPr>
                <w:rFonts w:ascii="Georgia" w:hAnsi="Georgia"/>
                <w:sz w:val="22"/>
                <w:szCs w:val="22"/>
              </w:rPr>
              <w:t>461614550</w:t>
            </w:r>
          </w:p>
          <w:p w14:paraId="52C90F65" w14:textId="5250278A" w:rsidR="00FA3824" w:rsidRPr="005A6DA2" w:rsidRDefault="00FA3824" w:rsidP="00256563">
            <w:pPr>
              <w:rPr>
                <w:rFonts w:ascii="Georgia" w:hAnsi="Georgia"/>
                <w:sz w:val="22"/>
                <w:szCs w:val="22"/>
              </w:rPr>
            </w:pPr>
          </w:p>
        </w:tc>
      </w:tr>
      <w:tr w:rsidR="00FA3824" w:rsidRPr="007B4AB6" w14:paraId="62AD550D" w14:textId="77777777" w:rsidTr="00E30ED0">
        <w:tc>
          <w:tcPr>
            <w:tcW w:w="3510" w:type="dxa"/>
            <w:shd w:val="clear" w:color="auto" w:fill="auto"/>
          </w:tcPr>
          <w:p w14:paraId="3F106A25" w14:textId="77777777" w:rsidR="00FA3824" w:rsidRPr="007B4AB6" w:rsidRDefault="00FA3824" w:rsidP="00E30ED0">
            <w:pPr>
              <w:rPr>
                <w:rFonts w:ascii="Georgia" w:hAnsi="Georgia"/>
                <w:sz w:val="22"/>
                <w:szCs w:val="22"/>
              </w:rPr>
            </w:pPr>
            <w:r w:rsidRPr="007B4AB6">
              <w:rPr>
                <w:rFonts w:ascii="Georgia" w:hAnsi="Georgia"/>
                <w:sz w:val="22"/>
                <w:szCs w:val="22"/>
              </w:rPr>
              <w:t>E-mail:</w:t>
            </w:r>
          </w:p>
        </w:tc>
        <w:tc>
          <w:tcPr>
            <w:tcW w:w="5700" w:type="dxa"/>
            <w:shd w:val="clear" w:color="auto" w:fill="auto"/>
          </w:tcPr>
          <w:p w14:paraId="73C4DF09" w14:textId="269B7622" w:rsidR="00FA3824" w:rsidRPr="005A6DA2" w:rsidRDefault="00256563" w:rsidP="00E30ED0">
            <w:pPr>
              <w:rPr>
                <w:rFonts w:ascii="Georgia" w:hAnsi="Georgia"/>
                <w:sz w:val="22"/>
                <w:szCs w:val="22"/>
              </w:rPr>
            </w:pPr>
            <w:r w:rsidRPr="00256563">
              <w:rPr>
                <w:rFonts w:ascii="Georgia" w:hAnsi="Georgia"/>
                <w:sz w:val="22"/>
                <w:szCs w:val="22"/>
              </w:rPr>
              <w:t>vospspgs@vospspgs.cz</w:t>
            </w:r>
          </w:p>
        </w:tc>
      </w:tr>
      <w:tr w:rsidR="00FA3824" w:rsidRPr="007B4AB6" w14:paraId="51068DE4" w14:textId="77777777" w:rsidTr="00E30ED0">
        <w:tc>
          <w:tcPr>
            <w:tcW w:w="3510" w:type="dxa"/>
            <w:shd w:val="clear" w:color="auto" w:fill="auto"/>
          </w:tcPr>
          <w:p w14:paraId="2EA4CC6F" w14:textId="77777777" w:rsidR="00FA3824" w:rsidRPr="007B4AB6" w:rsidRDefault="00FA3824" w:rsidP="00E30ED0">
            <w:pPr>
              <w:rPr>
                <w:rFonts w:ascii="Georgia" w:hAnsi="Georgia"/>
                <w:sz w:val="22"/>
                <w:szCs w:val="22"/>
              </w:rPr>
            </w:pPr>
            <w:r w:rsidRPr="007B4AB6">
              <w:rPr>
                <w:rFonts w:ascii="Georgia" w:hAnsi="Georgia"/>
                <w:sz w:val="22"/>
                <w:szCs w:val="22"/>
              </w:rPr>
              <w:t>Jméno ředitele:</w:t>
            </w:r>
          </w:p>
        </w:tc>
        <w:tc>
          <w:tcPr>
            <w:tcW w:w="5700" w:type="dxa"/>
            <w:shd w:val="clear" w:color="auto" w:fill="auto"/>
          </w:tcPr>
          <w:p w14:paraId="034389B5" w14:textId="34BDDC11" w:rsidR="00FA3824" w:rsidRPr="005A6DA2" w:rsidRDefault="00256563" w:rsidP="00E30ED0">
            <w:pPr>
              <w:rPr>
                <w:rFonts w:ascii="Georgia" w:hAnsi="Georgia"/>
                <w:sz w:val="22"/>
                <w:szCs w:val="22"/>
              </w:rPr>
            </w:pPr>
            <w:r w:rsidRPr="00256563">
              <w:rPr>
                <w:rFonts w:ascii="Georgia" w:hAnsi="Georgia"/>
                <w:sz w:val="22"/>
                <w:szCs w:val="22"/>
              </w:rPr>
              <w:t>Mgr. Stanislav Leníček</w:t>
            </w:r>
          </w:p>
        </w:tc>
      </w:tr>
      <w:tr w:rsidR="00FA3824" w:rsidRPr="007B4AB6" w14:paraId="0B2C8912" w14:textId="77777777" w:rsidTr="00E30ED0">
        <w:tc>
          <w:tcPr>
            <w:tcW w:w="3510" w:type="dxa"/>
            <w:shd w:val="clear" w:color="auto" w:fill="auto"/>
          </w:tcPr>
          <w:p w14:paraId="037E32F5" w14:textId="77777777" w:rsidR="00FA3824" w:rsidRPr="007B4AB6" w:rsidRDefault="00FA3824" w:rsidP="00E30ED0">
            <w:pPr>
              <w:rPr>
                <w:rFonts w:ascii="Georgia" w:hAnsi="Georgia"/>
                <w:sz w:val="22"/>
                <w:szCs w:val="22"/>
              </w:rPr>
            </w:pPr>
            <w:r w:rsidRPr="007B4AB6">
              <w:rPr>
                <w:rFonts w:ascii="Georgia" w:hAnsi="Georgia"/>
                <w:sz w:val="22"/>
                <w:szCs w:val="22"/>
              </w:rPr>
              <w:t>Jméno školního koordinátora:</w:t>
            </w:r>
          </w:p>
        </w:tc>
        <w:tc>
          <w:tcPr>
            <w:tcW w:w="5700" w:type="dxa"/>
            <w:shd w:val="clear" w:color="auto" w:fill="auto"/>
          </w:tcPr>
          <w:p w14:paraId="1B75A44B" w14:textId="65C0DCBE" w:rsidR="00FA3824" w:rsidRPr="005A6DA2" w:rsidRDefault="00256563" w:rsidP="00E30ED0">
            <w:pPr>
              <w:rPr>
                <w:rFonts w:ascii="Georgia" w:hAnsi="Georgia"/>
                <w:sz w:val="22"/>
                <w:szCs w:val="22"/>
              </w:rPr>
            </w:pPr>
            <w:r w:rsidRPr="00256563">
              <w:rPr>
                <w:rFonts w:ascii="Georgia" w:hAnsi="Georgia"/>
                <w:sz w:val="22"/>
                <w:szCs w:val="22"/>
              </w:rPr>
              <w:t>Mgr. Dana Urbánková</w:t>
            </w:r>
          </w:p>
        </w:tc>
      </w:tr>
      <w:tr w:rsidR="00FA3824" w:rsidRPr="007B4AB6" w14:paraId="258186FA" w14:textId="77777777" w:rsidTr="00E30ED0">
        <w:tc>
          <w:tcPr>
            <w:tcW w:w="3510" w:type="dxa"/>
            <w:shd w:val="clear" w:color="auto" w:fill="auto"/>
          </w:tcPr>
          <w:p w14:paraId="46933761" w14:textId="77777777" w:rsidR="00FA3824" w:rsidRPr="007B4AB6" w:rsidRDefault="00FA3824" w:rsidP="00E30ED0">
            <w:pPr>
              <w:rPr>
                <w:rFonts w:ascii="Georgia" w:hAnsi="Georgia"/>
                <w:sz w:val="22"/>
                <w:szCs w:val="22"/>
              </w:rPr>
            </w:pPr>
            <w:r w:rsidRPr="007B4AB6">
              <w:rPr>
                <w:rFonts w:ascii="Georgia" w:hAnsi="Georgia"/>
                <w:sz w:val="22"/>
                <w:szCs w:val="22"/>
              </w:rPr>
              <w:t>E-mail školního koordinátora:</w:t>
            </w:r>
          </w:p>
        </w:tc>
        <w:tc>
          <w:tcPr>
            <w:tcW w:w="5700" w:type="dxa"/>
            <w:shd w:val="clear" w:color="auto" w:fill="auto"/>
          </w:tcPr>
          <w:p w14:paraId="18C054CA" w14:textId="2656A960" w:rsidR="00FA3824" w:rsidRPr="005A6DA2" w:rsidRDefault="00256563" w:rsidP="00E30ED0">
            <w:pPr>
              <w:rPr>
                <w:rFonts w:ascii="Georgia" w:hAnsi="Georgia"/>
                <w:sz w:val="22"/>
                <w:szCs w:val="22"/>
              </w:rPr>
            </w:pPr>
            <w:r w:rsidRPr="00256563">
              <w:rPr>
                <w:rFonts w:ascii="Georgia" w:hAnsi="Georgia"/>
                <w:sz w:val="22"/>
                <w:szCs w:val="22"/>
              </w:rPr>
              <w:t>udana@seznam.cz</w:t>
            </w:r>
          </w:p>
        </w:tc>
      </w:tr>
      <w:tr w:rsidR="00FA3824" w:rsidRPr="007B4AB6" w14:paraId="31D2D746" w14:textId="77777777" w:rsidTr="00E30ED0">
        <w:tc>
          <w:tcPr>
            <w:tcW w:w="3510" w:type="dxa"/>
            <w:shd w:val="clear" w:color="auto" w:fill="auto"/>
          </w:tcPr>
          <w:p w14:paraId="7523E422" w14:textId="77777777" w:rsidR="00FA3824" w:rsidRPr="007B4AB6" w:rsidRDefault="00FA3824" w:rsidP="00E30ED0">
            <w:pPr>
              <w:rPr>
                <w:rFonts w:ascii="Georgia" w:hAnsi="Georgia"/>
                <w:sz w:val="22"/>
                <w:szCs w:val="22"/>
              </w:rPr>
            </w:pPr>
            <w:r w:rsidRPr="007B4AB6">
              <w:rPr>
                <w:rFonts w:ascii="Georgia" w:hAnsi="Georgia"/>
                <w:sz w:val="22"/>
                <w:szCs w:val="22"/>
              </w:rPr>
              <w:t>Datum počátku členství v Síti:</w:t>
            </w:r>
          </w:p>
        </w:tc>
        <w:tc>
          <w:tcPr>
            <w:tcW w:w="5700" w:type="dxa"/>
            <w:shd w:val="clear" w:color="auto" w:fill="auto"/>
          </w:tcPr>
          <w:p w14:paraId="7CF3D8D8" w14:textId="7FA673A3" w:rsidR="00FA3824" w:rsidRPr="007B4AB6" w:rsidRDefault="00256563" w:rsidP="00E30ED0">
            <w:pPr>
              <w:rPr>
                <w:rFonts w:ascii="Georgia" w:hAnsi="Georgia"/>
                <w:sz w:val="22"/>
                <w:szCs w:val="22"/>
              </w:rPr>
            </w:pPr>
            <w:r>
              <w:rPr>
                <w:rFonts w:ascii="Georgia" w:hAnsi="Georgia"/>
                <w:sz w:val="22"/>
                <w:szCs w:val="22"/>
              </w:rPr>
              <w:t>1996</w:t>
            </w:r>
          </w:p>
        </w:tc>
      </w:tr>
    </w:tbl>
    <w:p w14:paraId="00995533" w14:textId="77777777" w:rsidR="00FA3824" w:rsidRDefault="00FA3824" w:rsidP="00FA3824">
      <w:pPr>
        <w:rPr>
          <w:rFonts w:ascii="Georgia" w:hAnsi="Georgia"/>
          <w:sz w:val="22"/>
          <w:szCs w:val="22"/>
        </w:rPr>
      </w:pPr>
    </w:p>
    <w:p w14:paraId="156644EB" w14:textId="77777777" w:rsidR="00FA3824" w:rsidRPr="009D17D0" w:rsidRDefault="00FA3824" w:rsidP="00FA3824">
      <w:pPr>
        <w:rPr>
          <w:rFonts w:ascii="Georgia" w:hAnsi="Georgia"/>
          <w:b/>
          <w:bCs/>
          <w:sz w:val="22"/>
          <w:szCs w:val="22"/>
        </w:rPr>
      </w:pPr>
    </w:p>
    <w:p w14:paraId="0F6EB87A" w14:textId="77777777" w:rsidR="00FA3824" w:rsidRDefault="00FA3824" w:rsidP="00FA3824">
      <w:pPr>
        <w:rPr>
          <w:rFonts w:ascii="Georgia" w:hAnsi="Georgia"/>
          <w:b/>
          <w:sz w:val="22"/>
          <w:szCs w:val="22"/>
        </w:rPr>
      </w:pPr>
      <w:r>
        <w:rPr>
          <w:rFonts w:ascii="Georgia" w:hAnsi="Georgia"/>
          <w:b/>
          <w:bCs/>
          <w:sz w:val="22"/>
          <w:szCs w:val="22"/>
        </w:rPr>
        <w:t xml:space="preserve">2. </w:t>
      </w:r>
      <w:r w:rsidRPr="002B643B">
        <w:rPr>
          <w:rFonts w:ascii="Georgia" w:hAnsi="Georgia"/>
          <w:b/>
          <w:bCs/>
          <w:sz w:val="22"/>
          <w:szCs w:val="22"/>
        </w:rPr>
        <w:t>Charakteristika školy</w:t>
      </w:r>
      <w:r w:rsidRPr="002B643B">
        <w:rPr>
          <w:rFonts w:ascii="Georgia" w:hAnsi="Georgia"/>
          <w:b/>
          <w:sz w:val="22"/>
          <w:szCs w:val="22"/>
        </w:rPr>
        <w:t>:</w:t>
      </w:r>
    </w:p>
    <w:p w14:paraId="25A7DBC7" w14:textId="77777777" w:rsidR="00FA3824" w:rsidRPr="002B643B"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7B4AB6" w14:paraId="2F768167" w14:textId="77777777" w:rsidTr="00E30ED0">
        <w:tc>
          <w:tcPr>
            <w:tcW w:w="9210" w:type="dxa"/>
            <w:shd w:val="clear" w:color="auto" w:fill="auto"/>
          </w:tcPr>
          <w:p w14:paraId="2580F3BF"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VOŠP a SPgŠ v Litomyšli má ve vzdělávání pedagogů dlouhou tradici (od roku 1905).</w:t>
            </w:r>
          </w:p>
          <w:p w14:paraId="5F139C69"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Je jedinou střední školou tohoto typu v bývalém východočeském regionu a jedinou vyšší</w:t>
            </w:r>
          </w:p>
          <w:p w14:paraId="0E644090"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odbornou školou s dále uvedeným studijním programem v České republice. Na základě</w:t>
            </w:r>
          </w:p>
          <w:p w14:paraId="65B971AB" w14:textId="5502B7D3" w:rsidR="005E48D8" w:rsidRPr="005E48D8" w:rsidRDefault="005E48D8" w:rsidP="005E48D8">
            <w:pPr>
              <w:spacing w:line="276" w:lineRule="auto"/>
              <w:rPr>
                <w:rFonts w:ascii="Georgia" w:hAnsi="Georgia"/>
                <w:sz w:val="22"/>
                <w:szCs w:val="24"/>
              </w:rPr>
            </w:pPr>
            <w:r w:rsidRPr="005E48D8">
              <w:rPr>
                <w:rFonts w:ascii="Georgia" w:hAnsi="Georgia"/>
                <w:sz w:val="22"/>
                <w:szCs w:val="24"/>
              </w:rPr>
              <w:t>předloženého projektu Pedagogické interpretace Úmluvy o právech dítěte byla škola zařazena</w:t>
            </w:r>
            <w:r w:rsidR="008E6912" w:rsidRPr="005E48D8">
              <w:rPr>
                <w:rFonts w:ascii="Georgia" w:hAnsi="Georgia"/>
                <w:sz w:val="22"/>
                <w:szCs w:val="24"/>
              </w:rPr>
              <w:t xml:space="preserve"> do Systému přidružených škol UNESCO. I po skončení tohoto projektu pokračujeme v aktivitách týkajících se práv dítěte</w:t>
            </w:r>
            <w:r w:rsidR="008E6912">
              <w:rPr>
                <w:rFonts w:ascii="Georgia" w:hAnsi="Georgia"/>
                <w:sz w:val="22"/>
                <w:szCs w:val="24"/>
              </w:rPr>
              <w:t>.</w:t>
            </w:r>
          </w:p>
          <w:p w14:paraId="164A956D" w14:textId="43A80AAC" w:rsidR="005E48D8" w:rsidRDefault="005E48D8" w:rsidP="005E48D8">
            <w:pPr>
              <w:spacing w:line="276" w:lineRule="auto"/>
              <w:rPr>
                <w:rFonts w:ascii="Georgia" w:hAnsi="Georgia"/>
                <w:sz w:val="22"/>
                <w:szCs w:val="24"/>
              </w:rPr>
            </w:pPr>
            <w:r w:rsidRPr="005E48D8">
              <w:rPr>
                <w:rFonts w:ascii="Georgia" w:hAnsi="Georgia"/>
                <w:sz w:val="22"/>
                <w:szCs w:val="24"/>
              </w:rPr>
              <w:t>Výchovně vzdělávací proces směřuje k rozvoji odborných vědomostí i dovedností žáků</w:t>
            </w:r>
            <w:r w:rsidR="009A537F">
              <w:rPr>
                <w:rFonts w:ascii="Georgia" w:hAnsi="Georgia"/>
                <w:sz w:val="22"/>
                <w:szCs w:val="24"/>
              </w:rPr>
              <w:t xml:space="preserve">/studentů - </w:t>
            </w:r>
            <w:r w:rsidR="009A537F" w:rsidRPr="005E48D8">
              <w:rPr>
                <w:rFonts w:ascii="Georgia" w:hAnsi="Georgia"/>
                <w:sz w:val="22"/>
                <w:szCs w:val="24"/>
              </w:rPr>
              <w:t xml:space="preserve">budoucích učitelek MŠ, vychovatelek, pedagogů volného času – připravovaných rovněž na výchovu </w:t>
            </w:r>
            <w:r w:rsidR="009A537F">
              <w:rPr>
                <w:rFonts w:ascii="Georgia" w:hAnsi="Georgia"/>
                <w:sz w:val="22"/>
                <w:szCs w:val="24"/>
              </w:rPr>
              <w:t xml:space="preserve">jedinců se speciálními vzdělávacími potřebami. </w:t>
            </w:r>
            <w:r w:rsidR="009A537F" w:rsidRPr="005E48D8">
              <w:rPr>
                <w:rFonts w:ascii="Georgia" w:hAnsi="Georgia"/>
                <w:sz w:val="22"/>
                <w:szCs w:val="24"/>
              </w:rPr>
              <w:t>To znamená, že kromě získávání základních poznatků z odborných předmětů, jako je pedagogika, psychologie, pedagogická praxe, výchovy a jejich disciplíny, speciální pedagogika apod., se žáci</w:t>
            </w:r>
            <w:r w:rsidR="009A537F">
              <w:rPr>
                <w:rFonts w:ascii="Georgia" w:hAnsi="Georgia"/>
                <w:sz w:val="22"/>
                <w:szCs w:val="24"/>
              </w:rPr>
              <w:t>/studenti</w:t>
            </w:r>
            <w:r w:rsidR="009A537F" w:rsidRPr="005E48D8">
              <w:rPr>
                <w:rFonts w:ascii="Georgia" w:hAnsi="Georgia"/>
                <w:sz w:val="22"/>
                <w:szCs w:val="24"/>
              </w:rPr>
              <w:t xml:space="preserve"> učí jejich modifikaci v pedagogickém procesu. Současně si osvojují speciální dovednosti z výchov nebo „pedií“ pro práci s</w:t>
            </w:r>
            <w:r w:rsidR="009A537F">
              <w:rPr>
                <w:rFonts w:ascii="Georgia" w:hAnsi="Georgia"/>
                <w:sz w:val="22"/>
                <w:szCs w:val="24"/>
              </w:rPr>
              <w:t xml:space="preserve"> handicapovanými </w:t>
            </w:r>
            <w:r w:rsidR="009A537F" w:rsidRPr="005E48D8">
              <w:rPr>
                <w:rFonts w:ascii="Georgia" w:hAnsi="Georgia"/>
                <w:sz w:val="22"/>
                <w:szCs w:val="24"/>
              </w:rPr>
              <w:t>jedinci</w:t>
            </w:r>
            <w:r w:rsidR="009A537F">
              <w:rPr>
                <w:rFonts w:ascii="Georgia" w:hAnsi="Georgia"/>
                <w:sz w:val="22"/>
                <w:szCs w:val="24"/>
              </w:rPr>
              <w:t>.</w:t>
            </w:r>
          </w:p>
          <w:p w14:paraId="20AE392F" w14:textId="77777777" w:rsidR="009A537F" w:rsidRPr="005E48D8" w:rsidRDefault="009A537F" w:rsidP="005E48D8">
            <w:pPr>
              <w:spacing w:line="276" w:lineRule="auto"/>
              <w:rPr>
                <w:rFonts w:ascii="Georgia" w:hAnsi="Georgia"/>
                <w:sz w:val="22"/>
                <w:szCs w:val="24"/>
              </w:rPr>
            </w:pPr>
          </w:p>
          <w:p w14:paraId="457B5DF8" w14:textId="592159AE" w:rsidR="005E48D8" w:rsidRPr="005E48D8" w:rsidRDefault="005E48D8" w:rsidP="005E48D8">
            <w:pPr>
              <w:spacing w:line="276" w:lineRule="auto"/>
              <w:rPr>
                <w:rFonts w:ascii="Georgia" w:hAnsi="Georgia"/>
                <w:sz w:val="22"/>
                <w:szCs w:val="24"/>
              </w:rPr>
            </w:pPr>
            <w:r w:rsidRPr="005E48D8">
              <w:rPr>
                <w:rFonts w:ascii="Georgia" w:hAnsi="Georgia"/>
                <w:sz w:val="22"/>
                <w:szCs w:val="24"/>
              </w:rPr>
              <w:t>Nová vzdělávací koncepce byla realizována od roku 1992 a její platnost byla potvrzena</w:t>
            </w:r>
            <w:r w:rsidR="008E6912" w:rsidRPr="005E48D8">
              <w:rPr>
                <w:rFonts w:ascii="Georgia" w:hAnsi="Georgia"/>
                <w:sz w:val="22"/>
                <w:szCs w:val="24"/>
              </w:rPr>
              <w:t xml:space="preserve"> úspěšným získáním statutu vyšší odborné školy v roce 1996. Tým vyučujících VOŠP a SPgŠ v Litomyšli poté inovoval </w:t>
            </w:r>
            <w:r w:rsidR="009A537F">
              <w:rPr>
                <w:rFonts w:ascii="Georgia" w:hAnsi="Georgia"/>
                <w:sz w:val="22"/>
                <w:szCs w:val="24"/>
              </w:rPr>
              <w:t>vzdělávací program</w:t>
            </w:r>
            <w:r w:rsidR="008E6912" w:rsidRPr="005E48D8">
              <w:rPr>
                <w:rFonts w:ascii="Georgia" w:hAnsi="Georgia"/>
                <w:sz w:val="22"/>
                <w:szCs w:val="24"/>
              </w:rPr>
              <w:t xml:space="preserve"> Pedagogika specifických činností ve volném čase, realizuje se modulovou formou výuky. Škole byla už po páté schválena akreditace vzdělávacího programu, a to od 1. září 2019 do 31. srpna 2025. Současně byl změněn název vzdělávacího programu na Předškolní a mimoškolní pedagogika</w:t>
            </w:r>
            <w:r w:rsidR="009A537F">
              <w:rPr>
                <w:rFonts w:ascii="Georgia" w:hAnsi="Georgia"/>
                <w:sz w:val="22"/>
                <w:szCs w:val="24"/>
              </w:rPr>
              <w:t>, který byl nově zapsán</w:t>
            </w:r>
            <w:r w:rsidR="008E6912" w:rsidRPr="005E48D8">
              <w:rPr>
                <w:rFonts w:ascii="Georgia" w:hAnsi="Georgia"/>
                <w:sz w:val="22"/>
                <w:szCs w:val="24"/>
              </w:rPr>
              <w:t xml:space="preserve"> do rejstříku škol</w:t>
            </w:r>
            <w:r w:rsidR="008E6912">
              <w:rPr>
                <w:rFonts w:ascii="Georgia" w:hAnsi="Georgia"/>
                <w:sz w:val="22"/>
                <w:szCs w:val="24"/>
              </w:rPr>
              <w:t>.</w:t>
            </w:r>
          </w:p>
          <w:p w14:paraId="2C039FAA"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VOŠP v Litomyšli se řadí mezi školy terciárního vzdělávání, které vydávají absolventům</w:t>
            </w:r>
          </w:p>
          <w:p w14:paraId="221118FF"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školy Europass – dodatek k diplomu. (Europass obdrží rovněž absolventi SPgŠ spolu</w:t>
            </w:r>
          </w:p>
          <w:p w14:paraId="04F8B91F"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s maturitním vysvědčením.) Dokument poskytuje informace o získané kvalifikaci, upřesňuje</w:t>
            </w:r>
          </w:p>
          <w:p w14:paraId="54E27C81"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obsah a status studia, usnadňuje proces uznání kvalifikace a dosaženého vzdělání, tím</w:t>
            </w:r>
          </w:p>
          <w:p w14:paraId="5E35C7EA" w14:textId="395F8234" w:rsidR="008E6912" w:rsidRPr="005E48D8" w:rsidRDefault="005E48D8" w:rsidP="008E6912">
            <w:pPr>
              <w:spacing w:line="276" w:lineRule="auto"/>
              <w:rPr>
                <w:rFonts w:ascii="Georgia" w:hAnsi="Georgia"/>
                <w:sz w:val="22"/>
                <w:szCs w:val="24"/>
              </w:rPr>
            </w:pPr>
            <w:r w:rsidRPr="005E48D8">
              <w:rPr>
                <w:rFonts w:ascii="Georgia" w:hAnsi="Georgia"/>
                <w:sz w:val="22"/>
                <w:szCs w:val="24"/>
              </w:rPr>
              <w:t>i prostupnost s vysokými školami. Europass je přínosný nejenom pro vzdělávací instituce, ale</w:t>
            </w:r>
            <w:r w:rsidR="008E6912" w:rsidRPr="005E48D8">
              <w:rPr>
                <w:rFonts w:ascii="Georgia" w:hAnsi="Georgia"/>
                <w:sz w:val="22"/>
                <w:szCs w:val="24"/>
              </w:rPr>
              <w:t xml:space="preserve"> napomáhá i při uplatnění na trhu práce v ČR i v dalších státech EU.</w:t>
            </w:r>
          </w:p>
          <w:p w14:paraId="50434B20" w14:textId="6F3E18B5" w:rsidR="008E6912" w:rsidRPr="005E48D8" w:rsidRDefault="008E6912" w:rsidP="008E6912">
            <w:pPr>
              <w:spacing w:line="276" w:lineRule="auto"/>
              <w:rPr>
                <w:rFonts w:ascii="Georgia" w:hAnsi="Georgia"/>
                <w:sz w:val="22"/>
                <w:szCs w:val="24"/>
              </w:rPr>
            </w:pPr>
            <w:r w:rsidRPr="005E48D8">
              <w:rPr>
                <w:rFonts w:ascii="Georgia" w:hAnsi="Georgia"/>
                <w:sz w:val="22"/>
                <w:szCs w:val="24"/>
              </w:rPr>
              <w:t xml:space="preserve">Vyučující </w:t>
            </w:r>
            <w:r w:rsidR="009A537F">
              <w:rPr>
                <w:rFonts w:ascii="Georgia" w:hAnsi="Georgia"/>
                <w:sz w:val="22"/>
                <w:szCs w:val="24"/>
              </w:rPr>
              <w:t xml:space="preserve">SPgŠ </w:t>
            </w:r>
            <w:r w:rsidRPr="005E48D8">
              <w:rPr>
                <w:rFonts w:ascii="Georgia" w:hAnsi="Georgia"/>
                <w:sz w:val="22"/>
                <w:szCs w:val="24"/>
              </w:rPr>
              <w:t>pod vedením koordinátora připravili a zpracovali ŠVP</w:t>
            </w:r>
          </w:p>
          <w:p w14:paraId="0FCF3B15" w14:textId="2012CA6D" w:rsidR="005E48D8" w:rsidRPr="005E48D8" w:rsidRDefault="008E6912" w:rsidP="005E48D8">
            <w:pPr>
              <w:spacing w:line="276" w:lineRule="auto"/>
              <w:rPr>
                <w:rFonts w:ascii="Georgia" w:hAnsi="Georgia"/>
                <w:sz w:val="22"/>
                <w:szCs w:val="24"/>
              </w:rPr>
            </w:pPr>
            <w:r w:rsidRPr="005E48D8">
              <w:rPr>
                <w:rFonts w:ascii="Georgia" w:hAnsi="Georgia"/>
                <w:sz w:val="22"/>
                <w:szCs w:val="24"/>
              </w:rPr>
              <w:t>pro vzdělávací program Předškolní pedagogika a vychovatelství a Pedagogické lyceum.</w:t>
            </w:r>
          </w:p>
          <w:p w14:paraId="1AC5DC80"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lastRenderedPageBreak/>
              <w:t>Vzdělávací programy dlouhodobě směřují ke kvalifikaci učitel(ka) MŠ nebo vychovatel(ka).</w:t>
            </w:r>
          </w:p>
          <w:p w14:paraId="33A8CC2E" w14:textId="03C80003" w:rsidR="005E48D8" w:rsidRPr="005E48D8" w:rsidRDefault="005E48D8" w:rsidP="005E48D8">
            <w:pPr>
              <w:spacing w:line="276" w:lineRule="auto"/>
              <w:rPr>
                <w:rFonts w:ascii="Georgia" w:hAnsi="Georgia"/>
                <w:sz w:val="22"/>
                <w:szCs w:val="24"/>
              </w:rPr>
            </w:pPr>
            <w:r w:rsidRPr="005E48D8">
              <w:rPr>
                <w:rFonts w:ascii="Georgia" w:hAnsi="Georgia"/>
                <w:sz w:val="22"/>
                <w:szCs w:val="24"/>
              </w:rPr>
              <w:t>Pedagogické lyceum poskytuje širší všeobecné vzdělání, ale s podobnými odbornými</w:t>
            </w:r>
          </w:p>
          <w:p w14:paraId="6DADC498" w14:textId="09EEA4F0" w:rsidR="005E48D8" w:rsidRPr="005E48D8" w:rsidRDefault="005E48D8" w:rsidP="005E48D8">
            <w:pPr>
              <w:spacing w:line="276" w:lineRule="auto"/>
              <w:rPr>
                <w:rFonts w:ascii="Georgia" w:hAnsi="Georgia"/>
                <w:sz w:val="22"/>
                <w:szCs w:val="24"/>
              </w:rPr>
            </w:pPr>
            <w:r w:rsidRPr="005E48D8">
              <w:rPr>
                <w:rFonts w:ascii="Georgia" w:hAnsi="Georgia"/>
                <w:sz w:val="22"/>
                <w:szCs w:val="24"/>
              </w:rPr>
              <w:t xml:space="preserve">předměty jako má vzdělávací program </w:t>
            </w:r>
            <w:r w:rsidR="009A537F">
              <w:rPr>
                <w:rFonts w:ascii="Georgia" w:hAnsi="Georgia"/>
                <w:sz w:val="22"/>
                <w:szCs w:val="24"/>
              </w:rPr>
              <w:t>P</w:t>
            </w:r>
            <w:r w:rsidRPr="005E48D8">
              <w:rPr>
                <w:rFonts w:ascii="Georgia" w:hAnsi="Georgia"/>
                <w:sz w:val="22"/>
                <w:szCs w:val="24"/>
              </w:rPr>
              <w:t>ředškolní pedagogika a vychovatelství.</w:t>
            </w:r>
          </w:p>
          <w:p w14:paraId="3E5BEACA" w14:textId="77777777" w:rsidR="005E48D8" w:rsidRPr="005E48D8" w:rsidRDefault="005E48D8" w:rsidP="005E48D8">
            <w:pPr>
              <w:spacing w:line="276" w:lineRule="auto"/>
              <w:rPr>
                <w:rFonts w:ascii="Georgia" w:hAnsi="Georgia"/>
                <w:sz w:val="22"/>
                <w:szCs w:val="24"/>
              </w:rPr>
            </w:pPr>
            <w:r w:rsidRPr="005E48D8">
              <w:rPr>
                <w:rFonts w:ascii="Georgia" w:hAnsi="Georgia"/>
                <w:sz w:val="22"/>
                <w:szCs w:val="24"/>
              </w:rPr>
              <w:t>Ve studijních oborech střední i vyšší odborné školy se uplatňují nové metody a formy</w:t>
            </w:r>
          </w:p>
          <w:p w14:paraId="00CC2783" w14:textId="53B53CFD" w:rsidR="008E6912" w:rsidRPr="005E48D8" w:rsidRDefault="005E48D8" w:rsidP="008E6912">
            <w:pPr>
              <w:spacing w:line="276" w:lineRule="auto"/>
              <w:rPr>
                <w:rFonts w:ascii="Georgia" w:hAnsi="Georgia"/>
                <w:sz w:val="22"/>
                <w:szCs w:val="24"/>
              </w:rPr>
            </w:pPr>
            <w:r w:rsidRPr="005E48D8">
              <w:rPr>
                <w:rFonts w:ascii="Georgia" w:hAnsi="Georgia"/>
                <w:sz w:val="22"/>
                <w:szCs w:val="24"/>
              </w:rPr>
              <w:t>práce, výběr alternativně nabízených volitelných předmětů</w:t>
            </w:r>
            <w:r w:rsidR="009A537F">
              <w:rPr>
                <w:rFonts w:ascii="Georgia" w:hAnsi="Georgia"/>
                <w:sz w:val="22"/>
                <w:szCs w:val="24"/>
              </w:rPr>
              <w:t>/modulů</w:t>
            </w:r>
            <w:r w:rsidRPr="005E48D8">
              <w:rPr>
                <w:rFonts w:ascii="Georgia" w:hAnsi="Georgia"/>
                <w:sz w:val="22"/>
                <w:szCs w:val="24"/>
              </w:rPr>
              <w:t>, osvojování praktických dovedností</w:t>
            </w:r>
            <w:r w:rsidR="00266570">
              <w:rPr>
                <w:rFonts w:ascii="Georgia" w:hAnsi="Georgia"/>
                <w:sz w:val="22"/>
                <w:szCs w:val="24"/>
              </w:rPr>
              <w:t xml:space="preserve"> </w:t>
            </w:r>
            <w:r w:rsidR="008E6912" w:rsidRPr="005E48D8">
              <w:rPr>
                <w:rFonts w:ascii="Georgia" w:hAnsi="Georgia"/>
                <w:sz w:val="22"/>
                <w:szCs w:val="24"/>
              </w:rPr>
              <w:t>a pedagogická i odborná praxe. Vysoké procento našich absolventů přijatých na vysoké školy, uplatnění našich absolventů na trhu práce a zájem o studijní obory nasvědčují tomu, že vzdělávací koncepce byla zvolena a zpracována dobře</w:t>
            </w:r>
            <w:r w:rsidR="008E6912">
              <w:rPr>
                <w:rFonts w:ascii="Georgia" w:hAnsi="Georgia"/>
                <w:sz w:val="22"/>
                <w:szCs w:val="24"/>
              </w:rPr>
              <w:t>.</w:t>
            </w:r>
          </w:p>
          <w:p w14:paraId="425FD3E0" w14:textId="28B7CF91" w:rsidR="008E6912" w:rsidRPr="005E48D8" w:rsidRDefault="008E6912" w:rsidP="008E6912">
            <w:pPr>
              <w:spacing w:line="276" w:lineRule="auto"/>
              <w:rPr>
                <w:rFonts w:ascii="Georgia" w:hAnsi="Georgia"/>
                <w:sz w:val="22"/>
                <w:szCs w:val="24"/>
              </w:rPr>
            </w:pPr>
          </w:p>
          <w:p w14:paraId="674B0CB0" w14:textId="7DA51D3E" w:rsidR="005E48D8" w:rsidRPr="005E48D8" w:rsidRDefault="005E48D8" w:rsidP="008E6912">
            <w:pPr>
              <w:spacing w:line="276" w:lineRule="auto"/>
              <w:rPr>
                <w:rFonts w:ascii="Georgia" w:hAnsi="Georgia"/>
                <w:sz w:val="22"/>
                <w:szCs w:val="24"/>
              </w:rPr>
            </w:pPr>
          </w:p>
          <w:p w14:paraId="33A72D02" w14:textId="6E6D1E17" w:rsidR="00DF4509" w:rsidRPr="00CA32F9" w:rsidRDefault="00DF4509" w:rsidP="005E48D8">
            <w:pPr>
              <w:spacing w:line="276" w:lineRule="auto"/>
              <w:rPr>
                <w:rFonts w:ascii="Georgia" w:hAnsi="Georgia"/>
                <w:sz w:val="22"/>
                <w:szCs w:val="24"/>
              </w:rPr>
            </w:pPr>
          </w:p>
        </w:tc>
      </w:tr>
    </w:tbl>
    <w:p w14:paraId="704F1C2D" w14:textId="3ADA43E8" w:rsidR="00FA3824" w:rsidRDefault="00FA3824" w:rsidP="00FA3824">
      <w:pPr>
        <w:rPr>
          <w:rFonts w:ascii="Georgia" w:hAnsi="Georgia"/>
          <w:b/>
          <w:sz w:val="22"/>
          <w:szCs w:val="22"/>
        </w:rPr>
      </w:pPr>
    </w:p>
    <w:p w14:paraId="626BF33F" w14:textId="2C607E12" w:rsidR="00DF4509" w:rsidRDefault="00DF4509" w:rsidP="00FA3824">
      <w:pPr>
        <w:rPr>
          <w:rFonts w:ascii="Georgia" w:hAnsi="Georgia"/>
          <w:b/>
          <w:sz w:val="22"/>
          <w:szCs w:val="22"/>
        </w:rPr>
      </w:pPr>
      <w:r w:rsidRPr="003F16AC">
        <w:rPr>
          <w:rFonts w:ascii="Georgia" w:hAnsi="Georgia"/>
          <w:b/>
          <w:sz w:val="22"/>
          <w:szCs w:val="22"/>
        </w:rPr>
        <w:t>Počet žáků:</w:t>
      </w:r>
      <w:r w:rsidR="00256563">
        <w:rPr>
          <w:rFonts w:ascii="Georgia" w:hAnsi="Georgia"/>
          <w:b/>
          <w:sz w:val="22"/>
          <w:szCs w:val="22"/>
        </w:rPr>
        <w:t xml:space="preserve"> SPgŠ 4</w:t>
      </w:r>
      <w:r w:rsidR="00D9551F">
        <w:rPr>
          <w:rFonts w:ascii="Georgia" w:hAnsi="Georgia"/>
          <w:b/>
          <w:sz w:val="22"/>
          <w:szCs w:val="22"/>
        </w:rPr>
        <w:t>3</w:t>
      </w:r>
      <w:r w:rsidR="005E48D8">
        <w:rPr>
          <w:rFonts w:ascii="Georgia" w:hAnsi="Georgia"/>
          <w:b/>
          <w:sz w:val="22"/>
          <w:szCs w:val="22"/>
        </w:rPr>
        <w:t>6</w:t>
      </w:r>
    </w:p>
    <w:p w14:paraId="4091143D" w14:textId="03E729E9" w:rsidR="00256563" w:rsidRDefault="00256563" w:rsidP="00FA3824">
      <w:pPr>
        <w:rPr>
          <w:rFonts w:ascii="Georgia" w:hAnsi="Georgia"/>
          <w:b/>
          <w:sz w:val="22"/>
          <w:szCs w:val="22"/>
        </w:rPr>
      </w:pPr>
      <w:r>
        <w:rPr>
          <w:rFonts w:ascii="Georgia" w:hAnsi="Georgia"/>
          <w:b/>
          <w:sz w:val="22"/>
          <w:szCs w:val="22"/>
        </w:rPr>
        <w:t xml:space="preserve">                        VOŠ </w:t>
      </w:r>
      <w:r w:rsidR="009A537F">
        <w:rPr>
          <w:rFonts w:ascii="Georgia" w:hAnsi="Georgia"/>
          <w:b/>
          <w:sz w:val="22"/>
          <w:szCs w:val="22"/>
        </w:rPr>
        <w:t>denní forma studia</w:t>
      </w:r>
      <w:r w:rsidR="005E48D8">
        <w:rPr>
          <w:rFonts w:ascii="Georgia" w:hAnsi="Georgia"/>
          <w:b/>
          <w:sz w:val="22"/>
          <w:szCs w:val="22"/>
        </w:rPr>
        <w:t xml:space="preserve"> 402</w:t>
      </w:r>
    </w:p>
    <w:p w14:paraId="39C87F71" w14:textId="1BC53059" w:rsidR="00256563" w:rsidRDefault="00256563" w:rsidP="00FA3824">
      <w:pPr>
        <w:rPr>
          <w:rFonts w:ascii="Georgia" w:hAnsi="Georgia"/>
          <w:b/>
          <w:sz w:val="22"/>
          <w:szCs w:val="22"/>
        </w:rPr>
      </w:pPr>
      <w:r>
        <w:rPr>
          <w:rFonts w:ascii="Georgia" w:hAnsi="Georgia"/>
          <w:b/>
          <w:sz w:val="22"/>
          <w:szCs w:val="22"/>
        </w:rPr>
        <w:t xml:space="preserve">                    </w:t>
      </w:r>
      <w:r w:rsidR="00ED2F2F">
        <w:rPr>
          <w:rFonts w:ascii="Georgia" w:hAnsi="Georgia"/>
          <w:b/>
          <w:sz w:val="22"/>
          <w:szCs w:val="22"/>
        </w:rPr>
        <w:t xml:space="preserve">    </w:t>
      </w:r>
      <w:r w:rsidR="009A537F">
        <w:rPr>
          <w:rFonts w:ascii="Georgia" w:hAnsi="Georgia"/>
          <w:b/>
          <w:sz w:val="22"/>
          <w:szCs w:val="22"/>
        </w:rPr>
        <w:t xml:space="preserve"> VOŠ dálková forma studia</w:t>
      </w:r>
      <w:r>
        <w:rPr>
          <w:rFonts w:ascii="Georgia" w:hAnsi="Georgia"/>
          <w:b/>
          <w:sz w:val="22"/>
          <w:szCs w:val="22"/>
        </w:rPr>
        <w:t xml:space="preserve"> </w:t>
      </w:r>
      <w:r w:rsidR="005E48D8">
        <w:rPr>
          <w:rFonts w:ascii="Georgia" w:hAnsi="Georgia"/>
          <w:b/>
          <w:sz w:val="22"/>
          <w:szCs w:val="22"/>
        </w:rPr>
        <w:t>246</w:t>
      </w:r>
    </w:p>
    <w:p w14:paraId="2B674C2A" w14:textId="77777777" w:rsidR="00256563" w:rsidRPr="003F16AC" w:rsidRDefault="00256563" w:rsidP="00FA3824">
      <w:pPr>
        <w:rPr>
          <w:rFonts w:ascii="Georgia" w:hAnsi="Georgia"/>
          <w:b/>
          <w:sz w:val="22"/>
          <w:szCs w:val="22"/>
        </w:rPr>
      </w:pPr>
    </w:p>
    <w:p w14:paraId="58A56798" w14:textId="78BD95BF" w:rsidR="00DF4509" w:rsidRPr="003F16AC" w:rsidRDefault="00DF4509" w:rsidP="00FA3824">
      <w:pPr>
        <w:rPr>
          <w:rFonts w:ascii="Georgia" w:hAnsi="Georgia"/>
          <w:b/>
          <w:sz w:val="22"/>
          <w:szCs w:val="22"/>
        </w:rPr>
      </w:pPr>
      <w:r w:rsidRPr="003F16AC">
        <w:rPr>
          <w:rFonts w:ascii="Georgia" w:hAnsi="Georgia"/>
          <w:b/>
          <w:sz w:val="22"/>
          <w:szCs w:val="22"/>
        </w:rPr>
        <w:t xml:space="preserve">Počet učitelů: </w:t>
      </w:r>
      <w:r w:rsidR="005E48D8">
        <w:rPr>
          <w:rFonts w:ascii="Georgia" w:hAnsi="Georgia"/>
          <w:b/>
          <w:sz w:val="22"/>
          <w:szCs w:val="22"/>
        </w:rPr>
        <w:t>61</w:t>
      </w:r>
      <w:r w:rsidR="00256563">
        <w:rPr>
          <w:rFonts w:ascii="Georgia" w:hAnsi="Georgia"/>
          <w:b/>
          <w:sz w:val="22"/>
          <w:szCs w:val="22"/>
        </w:rPr>
        <w:t xml:space="preserve">, </w:t>
      </w:r>
      <w:r w:rsidR="005E48D8">
        <w:rPr>
          <w:rFonts w:ascii="Georgia" w:hAnsi="Georgia"/>
          <w:b/>
          <w:sz w:val="22"/>
          <w:szCs w:val="22"/>
        </w:rPr>
        <w:t>3</w:t>
      </w:r>
      <w:r w:rsidR="00256563">
        <w:rPr>
          <w:rFonts w:ascii="Georgia" w:hAnsi="Georgia"/>
          <w:b/>
          <w:sz w:val="22"/>
          <w:szCs w:val="22"/>
        </w:rPr>
        <w:t xml:space="preserve"> externí</w:t>
      </w:r>
      <w:r w:rsidR="005E48D8">
        <w:rPr>
          <w:rFonts w:ascii="Georgia" w:hAnsi="Georgia"/>
          <w:b/>
          <w:sz w:val="22"/>
          <w:szCs w:val="22"/>
        </w:rPr>
        <w:t>, 8 vychovatelek</w:t>
      </w:r>
      <w:r w:rsidRPr="003F16AC">
        <w:rPr>
          <w:rFonts w:ascii="Georgia" w:hAnsi="Georgia"/>
          <w:sz w:val="22"/>
          <w:szCs w:val="22"/>
        </w:rPr>
        <w:tab/>
      </w:r>
    </w:p>
    <w:p w14:paraId="25F8E50B" w14:textId="3F3E8E9F" w:rsidR="00FA3824" w:rsidRPr="003F16AC" w:rsidRDefault="00FA3824" w:rsidP="00FA3824">
      <w:pPr>
        <w:rPr>
          <w:rFonts w:ascii="Georgia" w:hAnsi="Georgia"/>
          <w:b/>
          <w:bCs/>
          <w:sz w:val="22"/>
          <w:szCs w:val="22"/>
        </w:rPr>
      </w:pPr>
    </w:p>
    <w:p w14:paraId="5DF241BA" w14:textId="77777777" w:rsidR="007F522D" w:rsidRPr="003F16AC" w:rsidRDefault="007F522D" w:rsidP="00FA3824">
      <w:pPr>
        <w:rPr>
          <w:rFonts w:ascii="Georgia" w:hAnsi="Georgia"/>
          <w:b/>
          <w:bCs/>
          <w:sz w:val="22"/>
          <w:szCs w:val="22"/>
        </w:rPr>
      </w:pPr>
    </w:p>
    <w:p w14:paraId="395F473A" w14:textId="77777777" w:rsidR="00CA32F9" w:rsidRDefault="00CA32F9" w:rsidP="00FA3824">
      <w:pPr>
        <w:rPr>
          <w:rFonts w:ascii="Georgia" w:hAnsi="Georgia"/>
          <w:b/>
          <w:bCs/>
          <w:sz w:val="22"/>
          <w:szCs w:val="22"/>
        </w:rPr>
      </w:pPr>
    </w:p>
    <w:p w14:paraId="5877AE70" w14:textId="53BA9E7F" w:rsidR="00FA3824" w:rsidRPr="003F16AC" w:rsidRDefault="00FA3824" w:rsidP="00FA3824">
      <w:pPr>
        <w:rPr>
          <w:rFonts w:ascii="Georgia" w:hAnsi="Georgia"/>
          <w:b/>
          <w:sz w:val="22"/>
          <w:szCs w:val="22"/>
        </w:rPr>
      </w:pPr>
      <w:r w:rsidRPr="003F16AC">
        <w:rPr>
          <w:rFonts w:ascii="Georgia" w:hAnsi="Georgia"/>
          <w:b/>
          <w:bCs/>
          <w:sz w:val="22"/>
          <w:szCs w:val="22"/>
        </w:rPr>
        <w:t>3. Zvolená prioritní témata</w:t>
      </w:r>
      <w:r w:rsidRPr="003F16AC">
        <w:rPr>
          <w:rFonts w:ascii="Georgia" w:hAnsi="Georgia"/>
          <w:b/>
          <w:sz w:val="22"/>
          <w:szCs w:val="22"/>
        </w:rPr>
        <w:t>:</w:t>
      </w:r>
    </w:p>
    <w:p w14:paraId="7E392664" w14:textId="415F8AF3" w:rsidR="00FA3824" w:rsidRPr="00256563" w:rsidRDefault="00FA3824" w:rsidP="00FA3824">
      <w:pPr>
        <w:numPr>
          <w:ilvl w:val="0"/>
          <w:numId w:val="1"/>
        </w:numPr>
        <w:rPr>
          <w:rFonts w:ascii="Georgia" w:hAnsi="Georgia" w:cs="Arial"/>
          <w:b/>
          <w:sz w:val="36"/>
          <w:szCs w:val="36"/>
        </w:rPr>
      </w:pPr>
      <w:r w:rsidRPr="00256563">
        <w:rPr>
          <w:rFonts w:ascii="Georgia" w:hAnsi="Georgia" w:cs="Arial"/>
          <w:b/>
          <w:sz w:val="22"/>
          <w:szCs w:val="22"/>
        </w:rPr>
        <w:t xml:space="preserve">celosvětové občanství a kultura míru a nenásilí </w:t>
      </w:r>
    </w:p>
    <w:p w14:paraId="7182D94A" w14:textId="09625988" w:rsidR="00FA3824" w:rsidRPr="003F16AC" w:rsidRDefault="00FA3824" w:rsidP="00FA3824">
      <w:pPr>
        <w:numPr>
          <w:ilvl w:val="0"/>
          <w:numId w:val="1"/>
        </w:numPr>
        <w:rPr>
          <w:rFonts w:ascii="Georgia" w:hAnsi="Georgia" w:cs="Arial"/>
          <w:b/>
          <w:sz w:val="36"/>
          <w:szCs w:val="36"/>
        </w:rPr>
      </w:pPr>
      <w:r w:rsidRPr="003F16AC">
        <w:rPr>
          <w:rFonts w:ascii="Georgia" w:hAnsi="Georgia" w:cs="Arial"/>
          <w:sz w:val="22"/>
          <w:szCs w:val="22"/>
        </w:rPr>
        <w:t xml:space="preserve">udržitelný rozvoj a udržitelný životní styl </w:t>
      </w:r>
    </w:p>
    <w:p w14:paraId="43D6F2AE" w14:textId="1D11744D" w:rsidR="00FA3824" w:rsidRPr="003F16AC" w:rsidRDefault="00FA3824" w:rsidP="00FA3824">
      <w:pPr>
        <w:numPr>
          <w:ilvl w:val="0"/>
          <w:numId w:val="1"/>
        </w:numPr>
        <w:rPr>
          <w:rFonts w:ascii="Georgia" w:hAnsi="Georgia" w:cs="Arial"/>
          <w:b/>
          <w:sz w:val="36"/>
          <w:szCs w:val="36"/>
        </w:rPr>
      </w:pPr>
      <w:r w:rsidRPr="003F16AC">
        <w:rPr>
          <w:rFonts w:ascii="Georgia" w:hAnsi="Georgia" w:cs="Arial"/>
          <w:sz w:val="22"/>
          <w:szCs w:val="22"/>
        </w:rPr>
        <w:t xml:space="preserve">mezikulturní učení, podpora kulturní rozmanitosti a kulturního dědictví </w:t>
      </w:r>
    </w:p>
    <w:p w14:paraId="2828CE5C" w14:textId="31D05FDA" w:rsidR="00FA3824" w:rsidRPr="003F16AC" w:rsidRDefault="00FA3824" w:rsidP="00FA3824">
      <w:pPr>
        <w:rPr>
          <w:rFonts w:ascii="Georgia" w:hAnsi="Georgia"/>
          <w:b/>
          <w:sz w:val="22"/>
          <w:szCs w:val="22"/>
        </w:rPr>
      </w:pPr>
    </w:p>
    <w:p w14:paraId="21F9FB86" w14:textId="77777777" w:rsidR="007F522D" w:rsidRPr="003F16AC" w:rsidRDefault="007F522D" w:rsidP="00FA3824">
      <w:pPr>
        <w:rPr>
          <w:rFonts w:ascii="Georgia" w:hAnsi="Georgia"/>
          <w:b/>
          <w:sz w:val="22"/>
          <w:szCs w:val="22"/>
        </w:rPr>
      </w:pPr>
    </w:p>
    <w:p w14:paraId="40816E66" w14:textId="77777777" w:rsidR="00FA3824" w:rsidRPr="003F16AC" w:rsidRDefault="00FA3824" w:rsidP="00FA3824">
      <w:pPr>
        <w:rPr>
          <w:rFonts w:ascii="Georgia" w:hAnsi="Georgia"/>
          <w:b/>
          <w:sz w:val="22"/>
          <w:szCs w:val="22"/>
        </w:rPr>
      </w:pPr>
      <w:r w:rsidRPr="003F16AC">
        <w:rPr>
          <w:rFonts w:ascii="Georgia" w:hAnsi="Georgia"/>
          <w:b/>
          <w:sz w:val="22"/>
          <w:szCs w:val="22"/>
        </w:rPr>
        <w:t>4. Název dlouhodobého  mezioborového projektu:</w:t>
      </w:r>
    </w:p>
    <w:p w14:paraId="407503C4" w14:textId="77777777" w:rsidR="00FA3824" w:rsidRPr="003F16AC" w:rsidRDefault="00FA3824" w:rsidP="00FA3824">
      <w:pPr>
        <w:rPr>
          <w:rFonts w:ascii="Georgia" w:hAnsi="Georgia"/>
          <w:b/>
          <w:sz w:val="22"/>
          <w:szCs w:val="22"/>
        </w:rPr>
      </w:pPr>
    </w:p>
    <w:p w14:paraId="329846E5" w14:textId="10ADD969" w:rsidR="00FA3824" w:rsidRPr="003F16AC" w:rsidRDefault="00BB4F36" w:rsidP="00FA3824">
      <w:pPr>
        <w:rPr>
          <w:rFonts w:ascii="Georgia" w:hAnsi="Georgia"/>
          <w:b/>
          <w:sz w:val="22"/>
          <w:szCs w:val="22"/>
        </w:rPr>
      </w:pPr>
      <w:r>
        <w:rPr>
          <w:rFonts w:ascii="Georgia" w:hAnsi="Georgia"/>
          <w:sz w:val="22"/>
          <w:szCs w:val="22"/>
        </w:rPr>
        <w:t>Žijí/Žili tu s námi, pomáhejte s námi</w:t>
      </w:r>
    </w:p>
    <w:p w14:paraId="56DB6D33" w14:textId="77777777" w:rsidR="007F522D" w:rsidRPr="003F16AC" w:rsidRDefault="007F522D" w:rsidP="00FA3824">
      <w:pPr>
        <w:rPr>
          <w:rFonts w:ascii="Georgia" w:hAnsi="Georgia"/>
          <w:b/>
          <w:sz w:val="22"/>
          <w:szCs w:val="22"/>
        </w:rPr>
      </w:pPr>
    </w:p>
    <w:p w14:paraId="16E486C0" w14:textId="77777777" w:rsidR="00FA3824" w:rsidRPr="003F16AC" w:rsidRDefault="00FA3824" w:rsidP="00FA3824">
      <w:pPr>
        <w:rPr>
          <w:rFonts w:ascii="Georgia" w:hAnsi="Georgia"/>
          <w:b/>
          <w:sz w:val="22"/>
          <w:szCs w:val="22"/>
        </w:rPr>
      </w:pPr>
      <w:r w:rsidRPr="003F16AC">
        <w:rPr>
          <w:rFonts w:ascii="Georgia" w:hAnsi="Georgia"/>
          <w:b/>
          <w:sz w:val="22"/>
          <w:szCs w:val="22"/>
        </w:rPr>
        <w:t xml:space="preserve">5. Plnění dlouhodobého  mezioborového projektu  v příslušném školním roce (tzv. projektové aktivity): </w:t>
      </w:r>
    </w:p>
    <w:p w14:paraId="58123922" w14:textId="77777777" w:rsidR="00FA3824" w:rsidRPr="003F16AC"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3F16AC" w14:paraId="27470DF7" w14:textId="77777777" w:rsidTr="00E30ED0">
        <w:tc>
          <w:tcPr>
            <w:tcW w:w="9210" w:type="dxa"/>
            <w:shd w:val="clear" w:color="auto" w:fill="auto"/>
          </w:tcPr>
          <w:p w14:paraId="731D5E10" w14:textId="21A71238" w:rsidR="00D87E3E" w:rsidRPr="00D87E3E" w:rsidRDefault="00D87E3E" w:rsidP="00D87E3E">
            <w:pPr>
              <w:rPr>
                <w:rFonts w:ascii="Georgia" w:hAnsi="Georgia"/>
                <w:sz w:val="22"/>
                <w:szCs w:val="22"/>
              </w:rPr>
            </w:pPr>
            <w:r w:rsidRPr="00D87E3E">
              <w:rPr>
                <w:rFonts w:ascii="Georgia" w:hAnsi="Georgia"/>
                <w:sz w:val="22"/>
                <w:szCs w:val="22"/>
              </w:rPr>
              <w:t>Zahájení školního roku 202</w:t>
            </w:r>
            <w:r w:rsidR="008E6912">
              <w:rPr>
                <w:rFonts w:ascii="Georgia" w:hAnsi="Georgia"/>
                <w:sz w:val="22"/>
                <w:szCs w:val="22"/>
              </w:rPr>
              <w:t>2</w:t>
            </w:r>
            <w:r w:rsidRPr="00D87E3E">
              <w:rPr>
                <w:rFonts w:ascii="Georgia" w:hAnsi="Georgia"/>
                <w:sz w:val="22"/>
                <w:szCs w:val="22"/>
              </w:rPr>
              <w:t>/202</w:t>
            </w:r>
            <w:r w:rsidR="008E6912">
              <w:rPr>
                <w:rFonts w:ascii="Georgia" w:hAnsi="Georgia"/>
                <w:sz w:val="22"/>
                <w:szCs w:val="22"/>
              </w:rPr>
              <w:t>3</w:t>
            </w:r>
            <w:r w:rsidRPr="00D87E3E">
              <w:rPr>
                <w:rFonts w:ascii="Georgia" w:hAnsi="Georgia"/>
                <w:sz w:val="22"/>
                <w:szCs w:val="22"/>
              </w:rPr>
              <w:t xml:space="preserve"> patřilo již tradičně na začátku září adaptačnímu semináři, který se pořádá pro první ročníky pod vedením PhDr. Soni Sodomkové. Jeho zásadním cílem je vzájemné poznání žáků školy na principu prožitkového sociálního učení, jež přispívá k utváření vzájemných pozitivních skupinových vztahů a skupinového klimatu. Na základě reflexe žáků, ale i pedagogů se opět ukázalo, jak důležitá je realizace adaptačních seminářů. Potvrdilo se, že v případě některých problémů jsou žáci otevřenější a nemají obavy požádat pedagogy o pomoc.</w:t>
            </w:r>
          </w:p>
          <w:p w14:paraId="5355497D" w14:textId="67203F19" w:rsidR="00D87E3E" w:rsidRPr="00D87E3E" w:rsidRDefault="00D87E3E" w:rsidP="00D87E3E">
            <w:pPr>
              <w:rPr>
                <w:rFonts w:ascii="Georgia" w:hAnsi="Georgia"/>
                <w:sz w:val="22"/>
                <w:szCs w:val="22"/>
              </w:rPr>
            </w:pPr>
            <w:r w:rsidRPr="00D87E3E">
              <w:rPr>
                <w:rFonts w:ascii="Georgia" w:hAnsi="Georgia"/>
                <w:sz w:val="22"/>
                <w:szCs w:val="22"/>
              </w:rPr>
              <w:t>Třídní učitelé a vedoucí studijních skupin cíleně pokračovali v budování přátelské atmosféry ve třídách i mimo ně, vedli žáky</w:t>
            </w:r>
            <w:r w:rsidR="009A537F">
              <w:rPr>
                <w:rFonts w:ascii="Georgia" w:hAnsi="Georgia"/>
                <w:sz w:val="22"/>
                <w:szCs w:val="22"/>
              </w:rPr>
              <w:t>/studenty</w:t>
            </w:r>
            <w:r w:rsidRPr="00D87E3E">
              <w:rPr>
                <w:rFonts w:ascii="Georgia" w:hAnsi="Georgia"/>
                <w:sz w:val="22"/>
                <w:szCs w:val="22"/>
              </w:rPr>
              <w:t xml:space="preserve"> ke vzájemné úctě, toleranci, ohleduplnosti a respektu.</w:t>
            </w:r>
          </w:p>
          <w:p w14:paraId="09F12EEF" w14:textId="5B39D232" w:rsidR="00D87E3E" w:rsidRDefault="00D87E3E" w:rsidP="00D87E3E">
            <w:pPr>
              <w:rPr>
                <w:rFonts w:ascii="Georgia" w:hAnsi="Georgia"/>
                <w:sz w:val="22"/>
                <w:szCs w:val="22"/>
              </w:rPr>
            </w:pPr>
            <w:r w:rsidRPr="00D87E3E">
              <w:rPr>
                <w:rFonts w:ascii="Georgia" w:hAnsi="Georgia"/>
                <w:sz w:val="22"/>
                <w:szCs w:val="22"/>
              </w:rPr>
              <w:t>V průběhu školního roku 202</w:t>
            </w:r>
            <w:r w:rsidR="008E6912">
              <w:rPr>
                <w:rFonts w:ascii="Georgia" w:hAnsi="Georgia"/>
                <w:sz w:val="22"/>
                <w:szCs w:val="22"/>
              </w:rPr>
              <w:t>2</w:t>
            </w:r>
            <w:r w:rsidRPr="00D87E3E">
              <w:rPr>
                <w:rFonts w:ascii="Georgia" w:hAnsi="Georgia"/>
                <w:sz w:val="22"/>
                <w:szCs w:val="22"/>
              </w:rPr>
              <w:t>/202</w:t>
            </w:r>
            <w:r w:rsidR="008E6912">
              <w:rPr>
                <w:rFonts w:ascii="Georgia" w:hAnsi="Georgia"/>
                <w:sz w:val="22"/>
                <w:szCs w:val="22"/>
              </w:rPr>
              <w:t>3</w:t>
            </w:r>
            <w:r w:rsidRPr="00D87E3E">
              <w:rPr>
                <w:rFonts w:ascii="Georgia" w:hAnsi="Georgia"/>
                <w:sz w:val="22"/>
                <w:szCs w:val="22"/>
              </w:rPr>
              <w:t xml:space="preserve"> proběhla řada přednášek, besed a projektů zaměřených na prevenci</w:t>
            </w:r>
            <w:r w:rsidR="00224697" w:rsidRPr="00D87E3E">
              <w:rPr>
                <w:rFonts w:ascii="Georgia" w:hAnsi="Georgia"/>
                <w:sz w:val="22"/>
                <w:szCs w:val="22"/>
              </w:rPr>
              <w:t xml:space="preserve"> rizikového chování a výskytu patologických jevů</w:t>
            </w:r>
            <w:r w:rsidR="003A5446">
              <w:rPr>
                <w:rFonts w:ascii="Georgia" w:hAnsi="Georgia"/>
                <w:sz w:val="22"/>
                <w:szCs w:val="22"/>
              </w:rPr>
              <w:t>.</w:t>
            </w:r>
          </w:p>
          <w:p w14:paraId="63CBFAC5" w14:textId="765D360A" w:rsidR="009A537F" w:rsidRPr="00DB6F2C" w:rsidRDefault="00DB6F2C" w:rsidP="009A537F">
            <w:pPr>
              <w:rPr>
                <w:rFonts w:ascii="Georgia" w:hAnsi="Georgia"/>
                <w:sz w:val="22"/>
                <w:szCs w:val="22"/>
              </w:rPr>
            </w:pPr>
            <w:r w:rsidRPr="00DB6F2C">
              <w:rPr>
                <w:rFonts w:ascii="Georgia" w:hAnsi="Georgia"/>
                <w:sz w:val="22"/>
                <w:szCs w:val="22"/>
              </w:rPr>
              <w:t>Například beseda</w:t>
            </w:r>
            <w:r w:rsidR="009A537F" w:rsidRPr="00DB6F2C">
              <w:rPr>
                <w:rFonts w:ascii="Georgia" w:hAnsi="Georgia"/>
                <w:sz w:val="22"/>
                <w:szCs w:val="22"/>
              </w:rPr>
              <w:t xml:space="preserve"> na téma šikany, netolismu a jiných virtuálních drog. Mnohé přednášky proběhly i na DM, ilustrativně beseda a přednáška zaměřená na typologie rizikového chování, drogy a jiné návykové látky, AIDS a HIV</w:t>
            </w:r>
            <w:r w:rsidR="009A537F">
              <w:rPr>
                <w:rFonts w:ascii="Georgia" w:hAnsi="Georgia"/>
                <w:sz w:val="22"/>
                <w:szCs w:val="22"/>
              </w:rPr>
              <w:t>.</w:t>
            </w:r>
          </w:p>
          <w:p w14:paraId="4E0E6558" w14:textId="77777777" w:rsidR="00DB6F2C" w:rsidRPr="00DB6F2C" w:rsidRDefault="00DB6F2C" w:rsidP="00DB6F2C">
            <w:pPr>
              <w:rPr>
                <w:rFonts w:ascii="Georgia" w:hAnsi="Georgia"/>
                <w:sz w:val="22"/>
                <w:szCs w:val="22"/>
              </w:rPr>
            </w:pPr>
            <w:r w:rsidRPr="00DB6F2C">
              <w:rPr>
                <w:rFonts w:ascii="Georgia" w:hAnsi="Georgia"/>
                <w:sz w:val="22"/>
                <w:szCs w:val="22"/>
              </w:rPr>
              <w:t>Konkrétně byla problematika závislostí řešena na schůzkách s rodiči. Rodičům byly</w:t>
            </w:r>
          </w:p>
          <w:p w14:paraId="1952B74A" w14:textId="78DE8504" w:rsidR="00DB6F2C" w:rsidRPr="00DB6F2C" w:rsidRDefault="00DB6F2C" w:rsidP="00DB6F2C">
            <w:pPr>
              <w:rPr>
                <w:rFonts w:ascii="Georgia" w:hAnsi="Georgia"/>
                <w:sz w:val="22"/>
                <w:szCs w:val="22"/>
              </w:rPr>
            </w:pPr>
            <w:r w:rsidRPr="00DB6F2C">
              <w:rPr>
                <w:rFonts w:ascii="Georgia" w:hAnsi="Georgia"/>
                <w:sz w:val="22"/>
                <w:szCs w:val="22"/>
              </w:rPr>
              <w:t>poskytnuty informace o případném kontaktu na instituce, které se touto problematikou zabývají a nabízejí patřičnou pomoc.</w:t>
            </w:r>
          </w:p>
          <w:p w14:paraId="78379B89" w14:textId="77777777" w:rsidR="00DB6F2C" w:rsidRPr="00DB6F2C" w:rsidRDefault="00DB6F2C" w:rsidP="00DB6F2C">
            <w:pPr>
              <w:rPr>
                <w:rFonts w:ascii="Georgia" w:hAnsi="Georgia"/>
                <w:sz w:val="22"/>
                <w:szCs w:val="22"/>
              </w:rPr>
            </w:pPr>
            <w:r w:rsidRPr="00DB6F2C">
              <w:rPr>
                <w:rFonts w:ascii="Georgia" w:hAnsi="Georgia"/>
                <w:sz w:val="22"/>
                <w:szCs w:val="22"/>
              </w:rPr>
              <w:t>Na podzim školního roku 2022/2023 se uskutečnily mnohé exkurze. Například</w:t>
            </w:r>
          </w:p>
          <w:p w14:paraId="785E13C2" w14:textId="5689B5F2" w:rsidR="00DB6F2C" w:rsidRPr="00DB6F2C" w:rsidRDefault="00DB6F2C" w:rsidP="00DB6F2C">
            <w:pPr>
              <w:rPr>
                <w:rFonts w:ascii="Georgia" w:hAnsi="Georgia"/>
                <w:sz w:val="22"/>
                <w:szCs w:val="22"/>
              </w:rPr>
            </w:pPr>
            <w:r w:rsidRPr="00DB6F2C">
              <w:rPr>
                <w:rFonts w:ascii="Georgia" w:hAnsi="Georgia"/>
                <w:sz w:val="22"/>
                <w:szCs w:val="22"/>
              </w:rPr>
              <w:lastRenderedPageBreak/>
              <w:t>v Berenice ve Vysokém Mýtě</w:t>
            </w:r>
            <w:r>
              <w:rPr>
                <w:rFonts w:ascii="Georgia" w:hAnsi="Georgia"/>
                <w:sz w:val="22"/>
                <w:szCs w:val="22"/>
              </w:rPr>
              <w:t xml:space="preserve"> (chráněná dílna),</w:t>
            </w:r>
            <w:r w:rsidRPr="00DB6F2C">
              <w:rPr>
                <w:rFonts w:ascii="Georgia" w:hAnsi="Georgia"/>
                <w:sz w:val="22"/>
                <w:szCs w:val="22"/>
              </w:rPr>
              <w:t xml:space="preserve"> </w:t>
            </w:r>
            <w:r>
              <w:rPr>
                <w:rFonts w:ascii="Georgia" w:hAnsi="Georgia"/>
                <w:sz w:val="22"/>
                <w:szCs w:val="22"/>
              </w:rPr>
              <w:t xml:space="preserve">do </w:t>
            </w:r>
            <w:r w:rsidRPr="00DB6F2C">
              <w:rPr>
                <w:rFonts w:ascii="Georgia" w:hAnsi="Georgia"/>
                <w:sz w:val="22"/>
                <w:szCs w:val="22"/>
              </w:rPr>
              <w:t xml:space="preserve"> DD se školou v Kostelci nad Orlicí, </w:t>
            </w:r>
            <w:r>
              <w:rPr>
                <w:rFonts w:ascii="Georgia" w:hAnsi="Georgia"/>
                <w:sz w:val="22"/>
                <w:szCs w:val="22"/>
              </w:rPr>
              <w:t>do</w:t>
            </w:r>
            <w:r w:rsidRPr="00DB6F2C">
              <w:rPr>
                <w:rFonts w:ascii="Georgia" w:hAnsi="Georgia"/>
                <w:sz w:val="22"/>
                <w:szCs w:val="22"/>
              </w:rPr>
              <w:t xml:space="preserve"> DD v Holicích nebo ve Svítání v Pardubicích. Z reflexe a zpětné vazby samotných žáků</w:t>
            </w:r>
            <w:r w:rsidR="00BE3BBD">
              <w:rPr>
                <w:rFonts w:ascii="Georgia" w:hAnsi="Georgia"/>
                <w:sz w:val="22"/>
                <w:szCs w:val="22"/>
              </w:rPr>
              <w:t>/studentů</w:t>
            </w:r>
            <w:r w:rsidRPr="00DB6F2C">
              <w:rPr>
                <w:rFonts w:ascii="Georgia" w:hAnsi="Georgia"/>
                <w:sz w:val="22"/>
                <w:szCs w:val="22"/>
              </w:rPr>
              <w:t xml:space="preserve"> se ukázalo, jak tyto tradiční aktivity mají pozitivní vliv na sociální chování žáků</w:t>
            </w:r>
            <w:r w:rsidR="00BE3BBD">
              <w:rPr>
                <w:rFonts w:ascii="Georgia" w:hAnsi="Georgia"/>
                <w:sz w:val="22"/>
                <w:szCs w:val="22"/>
              </w:rPr>
              <w:t>/studentů</w:t>
            </w:r>
            <w:r w:rsidRPr="00DB6F2C">
              <w:rPr>
                <w:rFonts w:ascii="Georgia" w:hAnsi="Georgia"/>
                <w:sz w:val="22"/>
                <w:szCs w:val="22"/>
              </w:rPr>
              <w:t xml:space="preserve"> a příznivě přispívají k budování respektu vůči odlišnosti jiných</w:t>
            </w:r>
            <w:r>
              <w:rPr>
                <w:rFonts w:ascii="Georgia" w:hAnsi="Georgia"/>
                <w:sz w:val="22"/>
                <w:szCs w:val="22"/>
              </w:rPr>
              <w:t>.</w:t>
            </w:r>
          </w:p>
          <w:p w14:paraId="0856E01E" w14:textId="14615D95" w:rsidR="00DB6F2C" w:rsidRPr="00DB6F2C" w:rsidRDefault="00DB6F2C" w:rsidP="00DB6F2C">
            <w:pPr>
              <w:rPr>
                <w:rFonts w:ascii="Georgia" w:hAnsi="Georgia"/>
                <w:sz w:val="22"/>
                <w:szCs w:val="22"/>
              </w:rPr>
            </w:pPr>
          </w:p>
          <w:p w14:paraId="3F4AF234" w14:textId="77777777" w:rsidR="00DB6F2C" w:rsidRPr="00DB6F2C" w:rsidRDefault="00DB6F2C" w:rsidP="00DB6F2C">
            <w:pPr>
              <w:rPr>
                <w:rFonts w:ascii="Georgia" w:hAnsi="Georgia"/>
                <w:sz w:val="22"/>
                <w:szCs w:val="22"/>
              </w:rPr>
            </w:pPr>
            <w:r w:rsidRPr="00DB6F2C">
              <w:rPr>
                <w:rFonts w:ascii="Georgia" w:hAnsi="Georgia"/>
                <w:sz w:val="22"/>
                <w:szCs w:val="22"/>
              </w:rPr>
              <w:t>Skupinová setkání na DM na podporu přátelských vztahů, pozitivního sociálního chování</w:t>
            </w:r>
          </w:p>
          <w:p w14:paraId="393A8F7B" w14:textId="77777777" w:rsidR="00DB6F2C" w:rsidRPr="00DB6F2C" w:rsidRDefault="00DB6F2C" w:rsidP="00DB6F2C">
            <w:pPr>
              <w:rPr>
                <w:rFonts w:ascii="Georgia" w:hAnsi="Georgia"/>
                <w:sz w:val="22"/>
                <w:szCs w:val="22"/>
              </w:rPr>
            </w:pPr>
            <w:r w:rsidRPr="00DB6F2C">
              <w:rPr>
                <w:rFonts w:ascii="Georgia" w:hAnsi="Georgia"/>
                <w:sz w:val="22"/>
                <w:szCs w:val="22"/>
              </w:rPr>
              <w:t>jako prevence patologických jevů současnosti měla a mají nezastupitelný význam v rámci</w:t>
            </w:r>
          </w:p>
          <w:p w14:paraId="169F2C51" w14:textId="2DC447E1" w:rsidR="00DB6F2C" w:rsidRPr="00DB6F2C" w:rsidRDefault="00DB6F2C" w:rsidP="00DB6F2C">
            <w:pPr>
              <w:rPr>
                <w:rFonts w:ascii="Georgia" w:hAnsi="Georgia"/>
                <w:sz w:val="22"/>
                <w:szCs w:val="22"/>
              </w:rPr>
            </w:pPr>
            <w:r w:rsidRPr="00DB6F2C">
              <w:rPr>
                <w:rFonts w:ascii="Georgia" w:hAnsi="Georgia"/>
                <w:sz w:val="22"/>
                <w:szCs w:val="22"/>
              </w:rPr>
              <w:t>budování pozitivních vztahů mezi žáky</w:t>
            </w:r>
            <w:r w:rsidR="00BE3BBD">
              <w:rPr>
                <w:rFonts w:ascii="Georgia" w:hAnsi="Georgia"/>
                <w:sz w:val="22"/>
                <w:szCs w:val="22"/>
              </w:rPr>
              <w:t>/</w:t>
            </w:r>
            <w:r w:rsidRPr="00DB6F2C">
              <w:rPr>
                <w:rFonts w:ascii="Georgia" w:hAnsi="Georgia"/>
                <w:sz w:val="22"/>
                <w:szCs w:val="22"/>
              </w:rPr>
              <w:t xml:space="preserve"> studenty, ale také důvěry v případě řešení náročných</w:t>
            </w:r>
          </w:p>
          <w:p w14:paraId="7373CF9A" w14:textId="77777777" w:rsidR="00DB6F2C" w:rsidRPr="00DB6F2C" w:rsidRDefault="00DB6F2C" w:rsidP="00DB6F2C">
            <w:pPr>
              <w:rPr>
                <w:rFonts w:ascii="Georgia" w:hAnsi="Georgia"/>
                <w:sz w:val="22"/>
                <w:szCs w:val="22"/>
              </w:rPr>
            </w:pPr>
            <w:r w:rsidRPr="00DB6F2C">
              <w:rPr>
                <w:rFonts w:ascii="Georgia" w:hAnsi="Georgia"/>
                <w:sz w:val="22"/>
                <w:szCs w:val="22"/>
              </w:rPr>
              <w:t>životních situací.</w:t>
            </w:r>
          </w:p>
          <w:p w14:paraId="3CF03F48" w14:textId="77777777" w:rsidR="00DB6F2C" w:rsidRPr="00DB6F2C" w:rsidRDefault="00DB6F2C" w:rsidP="00DB6F2C">
            <w:pPr>
              <w:rPr>
                <w:rFonts w:ascii="Georgia" w:hAnsi="Georgia"/>
                <w:sz w:val="22"/>
                <w:szCs w:val="22"/>
              </w:rPr>
            </w:pPr>
            <w:r w:rsidRPr="00DB6F2C">
              <w:rPr>
                <w:rFonts w:ascii="Georgia" w:hAnsi="Georgia"/>
                <w:sz w:val="22"/>
                <w:szCs w:val="22"/>
              </w:rPr>
              <w:t>V průběhu školního roku v rámci výuky cizích jazyků, informatiky, psychologie</w:t>
            </w:r>
          </w:p>
          <w:p w14:paraId="67B87C34" w14:textId="77777777" w:rsidR="00DB6F2C" w:rsidRPr="00DB6F2C" w:rsidRDefault="00DB6F2C" w:rsidP="00DB6F2C">
            <w:pPr>
              <w:rPr>
                <w:rFonts w:ascii="Georgia" w:hAnsi="Georgia"/>
                <w:sz w:val="22"/>
                <w:szCs w:val="22"/>
              </w:rPr>
            </w:pPr>
            <w:r w:rsidRPr="00DB6F2C">
              <w:rPr>
                <w:rFonts w:ascii="Georgia" w:hAnsi="Georgia"/>
                <w:sz w:val="22"/>
                <w:szCs w:val="22"/>
              </w:rPr>
              <w:t>a společenských věd se diskutovalo o tématech šikany, kyberšikany, xenofobie,</w:t>
            </w:r>
          </w:p>
          <w:p w14:paraId="2B81C8EF" w14:textId="77777777" w:rsidR="00DB6F2C" w:rsidRPr="00DB6F2C" w:rsidRDefault="00DB6F2C" w:rsidP="00DB6F2C">
            <w:pPr>
              <w:rPr>
                <w:rFonts w:ascii="Georgia" w:hAnsi="Georgia"/>
                <w:sz w:val="22"/>
                <w:szCs w:val="22"/>
              </w:rPr>
            </w:pPr>
            <w:r w:rsidRPr="00DB6F2C">
              <w:rPr>
                <w:rFonts w:ascii="Georgia" w:hAnsi="Georgia"/>
                <w:sz w:val="22"/>
                <w:szCs w:val="22"/>
              </w:rPr>
              <w:t>multikulturního soužití, radikalismu, rasismu a nebo závislostního chování. Žáci a studenti</w:t>
            </w:r>
          </w:p>
          <w:p w14:paraId="2D063DD6" w14:textId="77777777" w:rsidR="00DB6F2C" w:rsidRPr="00DB6F2C" w:rsidRDefault="00DB6F2C" w:rsidP="00DB6F2C">
            <w:pPr>
              <w:rPr>
                <w:rFonts w:ascii="Georgia" w:hAnsi="Georgia"/>
                <w:sz w:val="22"/>
                <w:szCs w:val="22"/>
              </w:rPr>
            </w:pPr>
            <w:r w:rsidRPr="00DB6F2C">
              <w:rPr>
                <w:rFonts w:ascii="Georgia" w:hAnsi="Georgia"/>
                <w:sz w:val="22"/>
                <w:szCs w:val="22"/>
              </w:rPr>
              <w:t>se aktivně zapojovali. Zcela přirozeně vzbudila velký zájem problematika multikulturního</w:t>
            </w:r>
          </w:p>
          <w:p w14:paraId="637EF961" w14:textId="77777777" w:rsidR="00DB6F2C" w:rsidRPr="00DB6F2C" w:rsidRDefault="00DB6F2C" w:rsidP="00DB6F2C">
            <w:pPr>
              <w:rPr>
                <w:rFonts w:ascii="Georgia" w:hAnsi="Georgia"/>
                <w:sz w:val="22"/>
                <w:szCs w:val="22"/>
              </w:rPr>
            </w:pPr>
            <w:r w:rsidRPr="00DB6F2C">
              <w:rPr>
                <w:rFonts w:ascii="Georgia" w:hAnsi="Georgia"/>
                <w:sz w:val="22"/>
                <w:szCs w:val="22"/>
              </w:rPr>
              <w:t>soužití a postavení mužů a žen ve společnosti.</w:t>
            </w:r>
          </w:p>
          <w:p w14:paraId="1931F8C0" w14:textId="77777777" w:rsidR="00DB6F2C" w:rsidRPr="00DB6F2C" w:rsidRDefault="00DB6F2C" w:rsidP="00DB6F2C">
            <w:pPr>
              <w:rPr>
                <w:rFonts w:ascii="Georgia" w:hAnsi="Georgia"/>
                <w:sz w:val="22"/>
                <w:szCs w:val="22"/>
              </w:rPr>
            </w:pPr>
            <w:r w:rsidRPr="00DB6F2C">
              <w:rPr>
                <w:rFonts w:ascii="Georgia" w:hAnsi="Georgia"/>
                <w:sz w:val="22"/>
                <w:szCs w:val="22"/>
              </w:rPr>
              <w:t>Velmi pozitivní odezvu měl projekt realizovaný v rámci výuky dramatické výchovy</w:t>
            </w:r>
          </w:p>
          <w:p w14:paraId="3F17987B" w14:textId="74CD35CB" w:rsidR="00DB6F2C" w:rsidRPr="00DB6F2C" w:rsidRDefault="00DB6F2C" w:rsidP="00DB6F2C">
            <w:pPr>
              <w:rPr>
                <w:rFonts w:ascii="Georgia" w:hAnsi="Georgia"/>
                <w:sz w:val="22"/>
                <w:szCs w:val="22"/>
              </w:rPr>
            </w:pPr>
            <w:r w:rsidRPr="00DB6F2C">
              <w:rPr>
                <w:rFonts w:ascii="Georgia" w:hAnsi="Georgia"/>
                <w:sz w:val="22"/>
                <w:szCs w:val="22"/>
              </w:rPr>
              <w:t>u čtvrtých ročníků, který cílil na současné divadelní preventivní programy. Pod vedením Mgr. Kristýny Duškové se žáci v rámci cvičení zaměřovali na prevenci šikany, kyberšikany</w:t>
            </w:r>
          </w:p>
          <w:p w14:paraId="5441A440" w14:textId="5B67A8BB" w:rsidR="008E6912" w:rsidRPr="00D87E3E" w:rsidRDefault="00DB6F2C" w:rsidP="00DB6F2C">
            <w:pPr>
              <w:rPr>
                <w:rFonts w:ascii="Georgia" w:hAnsi="Georgia"/>
                <w:sz w:val="22"/>
                <w:szCs w:val="22"/>
              </w:rPr>
            </w:pPr>
            <w:r w:rsidRPr="00DB6F2C">
              <w:rPr>
                <w:rFonts w:ascii="Georgia" w:hAnsi="Georgia"/>
                <w:sz w:val="22"/>
                <w:szCs w:val="22"/>
              </w:rPr>
              <w:t>a závislostního chování. U prvních ročníků byl divadelní projekt zaměřený na posílení důvěry ve skupině. Žáci rozvíjeli své seberegulační vlastnosti a dovednost přiměřené sebereflexe</w:t>
            </w:r>
            <w:r>
              <w:rPr>
                <w:rFonts w:ascii="Georgia" w:hAnsi="Georgia"/>
                <w:sz w:val="22"/>
                <w:szCs w:val="22"/>
              </w:rPr>
              <w:t>,</w:t>
            </w:r>
            <w:r w:rsidRPr="00DB6F2C">
              <w:rPr>
                <w:rFonts w:ascii="Georgia" w:hAnsi="Georgia"/>
                <w:sz w:val="22"/>
                <w:szCs w:val="22"/>
              </w:rPr>
              <w:t xml:space="preserve"> sebehodnocení</w:t>
            </w:r>
            <w:r>
              <w:rPr>
                <w:rFonts w:ascii="Georgia" w:hAnsi="Georgia"/>
                <w:sz w:val="22"/>
                <w:szCs w:val="22"/>
              </w:rPr>
              <w:t>.</w:t>
            </w:r>
          </w:p>
          <w:p w14:paraId="0EDDCE08" w14:textId="5E06505D" w:rsidR="003A5446" w:rsidRPr="003A5446" w:rsidRDefault="003A5446" w:rsidP="003A5446">
            <w:pPr>
              <w:rPr>
                <w:rFonts w:ascii="Georgia" w:hAnsi="Georgia"/>
                <w:sz w:val="22"/>
                <w:szCs w:val="22"/>
              </w:rPr>
            </w:pPr>
            <w:r w:rsidRPr="003A5446">
              <w:rPr>
                <w:rFonts w:ascii="Georgia" w:hAnsi="Georgia"/>
                <w:sz w:val="22"/>
                <w:szCs w:val="22"/>
              </w:rPr>
              <w:t>Vyučující společenských věd a psychologie zejména v druhé polovině školního roku věnovali značnou pozornost aktuálním tématům xenofobie, rasismu, radikalismu a problematice multikulturního soužití. Cílem byla prevence rasové nesnášenlivosti a také podpora tolerance a respektu k lidem jiných národů a odlišného náboženského vyznání</w:t>
            </w:r>
            <w:r>
              <w:rPr>
                <w:rFonts w:ascii="Georgia" w:hAnsi="Georgia"/>
                <w:sz w:val="22"/>
                <w:szCs w:val="22"/>
              </w:rPr>
              <w:t>.</w:t>
            </w:r>
            <w:r w:rsidR="00DB6F2C">
              <w:rPr>
                <w:rFonts w:ascii="Georgia" w:hAnsi="Georgia"/>
                <w:sz w:val="22"/>
                <w:szCs w:val="22"/>
              </w:rPr>
              <w:t xml:space="preserve"> Vyučující společenských věd využili dlouholeté spolup</w:t>
            </w:r>
            <w:r w:rsidR="00D67939">
              <w:rPr>
                <w:rFonts w:ascii="Georgia" w:hAnsi="Georgia"/>
                <w:sz w:val="22"/>
                <w:szCs w:val="22"/>
              </w:rPr>
              <w:t>ráce se společností Člověk v tísni a uskutečnili pro žáky 4. ročníků workshop spojený s promítáním dokumentu Překonat temnotu. Snímek reagoval na aktuální situaci ukrajinských uprchlíků, zvláště pak dětí. Cílem bylo rozvíjet u žáků schopnost naslouchat druhým, uvědomit si, jak válka ovlivňuje životy lidí a dozvědět se i informace o pomoci ČR a ostatních států.</w:t>
            </w:r>
          </w:p>
          <w:p w14:paraId="3AEA1C10" w14:textId="77777777" w:rsidR="00DB6F2C" w:rsidRPr="00DB6F2C" w:rsidRDefault="003A5446" w:rsidP="00DB6F2C">
            <w:pPr>
              <w:rPr>
                <w:rFonts w:ascii="Georgia" w:hAnsi="Georgia"/>
                <w:sz w:val="22"/>
                <w:szCs w:val="22"/>
              </w:rPr>
            </w:pPr>
            <w:r w:rsidRPr="003A5446">
              <w:rPr>
                <w:rFonts w:ascii="Georgia" w:hAnsi="Georgia"/>
                <w:sz w:val="22"/>
                <w:szCs w:val="22"/>
              </w:rPr>
              <w:t xml:space="preserve"> </w:t>
            </w:r>
            <w:r w:rsidR="00DB6F2C" w:rsidRPr="00DB6F2C">
              <w:rPr>
                <w:rFonts w:ascii="Georgia" w:hAnsi="Georgia"/>
                <w:sz w:val="22"/>
                <w:szCs w:val="22"/>
              </w:rPr>
              <w:t>Pod vedením Mgr. Romany Hřibové v rámci výtvarné výchovy probíhal projekt Land art,</w:t>
            </w:r>
          </w:p>
          <w:p w14:paraId="42436595" w14:textId="5CC1CD9D" w:rsidR="00DB6F2C" w:rsidRPr="00DB6F2C" w:rsidRDefault="00DB6F2C" w:rsidP="00DB6F2C">
            <w:pPr>
              <w:rPr>
                <w:rFonts w:ascii="Georgia" w:hAnsi="Georgia"/>
                <w:sz w:val="22"/>
                <w:szCs w:val="22"/>
              </w:rPr>
            </w:pPr>
            <w:r w:rsidRPr="00DB6F2C">
              <w:rPr>
                <w:rFonts w:ascii="Georgia" w:hAnsi="Georgia"/>
                <w:sz w:val="22"/>
                <w:szCs w:val="22"/>
              </w:rPr>
              <w:t>akční umění jako komunikační prostředek. Účastnili se ho studenti druhého a třetího ročníku.</w:t>
            </w:r>
            <w:r w:rsidR="00D67939" w:rsidRPr="00DB6F2C">
              <w:rPr>
                <w:rFonts w:ascii="Georgia" w:hAnsi="Georgia"/>
                <w:sz w:val="22"/>
                <w:szCs w:val="22"/>
              </w:rPr>
              <w:t xml:space="preserve"> Součástí byly výtvarné aktivity, které vedly </w:t>
            </w:r>
            <w:r w:rsidR="00BE3BBD">
              <w:rPr>
                <w:rFonts w:ascii="Georgia" w:hAnsi="Georgia"/>
                <w:sz w:val="22"/>
                <w:szCs w:val="22"/>
              </w:rPr>
              <w:t>studenty</w:t>
            </w:r>
            <w:r w:rsidR="00D67939" w:rsidRPr="00DB6F2C">
              <w:rPr>
                <w:rFonts w:ascii="Georgia" w:hAnsi="Georgia"/>
                <w:sz w:val="22"/>
                <w:szCs w:val="22"/>
              </w:rPr>
              <w:t xml:space="preserve"> k sebepoznávání, respektu a toleranci k druhému jako prevence agresivního chování a šikany ve skupině.</w:t>
            </w:r>
          </w:p>
          <w:p w14:paraId="51186D70" w14:textId="77777777" w:rsidR="00DB6F2C" w:rsidRPr="00DB6F2C" w:rsidRDefault="00DB6F2C" w:rsidP="00DB6F2C">
            <w:pPr>
              <w:rPr>
                <w:rFonts w:ascii="Georgia" w:hAnsi="Georgia"/>
                <w:sz w:val="22"/>
                <w:szCs w:val="22"/>
              </w:rPr>
            </w:pPr>
            <w:r w:rsidRPr="00DB6F2C">
              <w:rPr>
                <w:rFonts w:ascii="Georgia" w:hAnsi="Georgia"/>
                <w:sz w:val="22"/>
                <w:szCs w:val="22"/>
              </w:rPr>
              <w:t>Značný zájem vzbudily besedy a přednášky na téma řešení náročných životních situací.</w:t>
            </w:r>
          </w:p>
          <w:p w14:paraId="312B3E26" w14:textId="77777777" w:rsidR="00DB6F2C" w:rsidRPr="00DB6F2C" w:rsidRDefault="00DB6F2C" w:rsidP="00DB6F2C">
            <w:pPr>
              <w:rPr>
                <w:rFonts w:ascii="Georgia" w:hAnsi="Georgia"/>
                <w:sz w:val="22"/>
                <w:szCs w:val="22"/>
              </w:rPr>
            </w:pPr>
            <w:r w:rsidRPr="00DB6F2C">
              <w:rPr>
                <w:rFonts w:ascii="Georgia" w:hAnsi="Georgia"/>
                <w:sz w:val="22"/>
                <w:szCs w:val="22"/>
              </w:rPr>
              <w:t>Studenti si mohli sami vyzkoušet například strategie řešení konfliktů a některé asertivní</w:t>
            </w:r>
          </w:p>
          <w:p w14:paraId="3B959A9E" w14:textId="5A8BDBBC" w:rsidR="00DB6F2C" w:rsidRPr="00DB6F2C" w:rsidRDefault="00DB6F2C" w:rsidP="00DB6F2C">
            <w:pPr>
              <w:rPr>
                <w:rFonts w:ascii="Georgia" w:hAnsi="Georgia"/>
                <w:sz w:val="22"/>
                <w:szCs w:val="22"/>
              </w:rPr>
            </w:pPr>
            <w:r w:rsidRPr="00DB6F2C">
              <w:rPr>
                <w:rFonts w:ascii="Georgia" w:hAnsi="Georgia"/>
                <w:sz w:val="22"/>
                <w:szCs w:val="22"/>
              </w:rPr>
              <w:t>techniky. Tyto aktivity byly zaměřené na rozvoj sebepoznání a specifickou prevenci zneužívání návykových látek. Stejně tak na rozvoj pozitivní sociální komunikace a řešení problémů v reálném životě</w:t>
            </w:r>
            <w:r>
              <w:rPr>
                <w:rFonts w:ascii="Georgia" w:hAnsi="Georgia"/>
                <w:sz w:val="22"/>
                <w:szCs w:val="22"/>
              </w:rPr>
              <w:t>.</w:t>
            </w:r>
          </w:p>
          <w:p w14:paraId="0836BA85" w14:textId="77777777" w:rsidR="00DB6F2C" w:rsidRPr="00DB6F2C" w:rsidRDefault="00DB6F2C" w:rsidP="00DB6F2C">
            <w:pPr>
              <w:rPr>
                <w:rFonts w:ascii="Georgia" w:hAnsi="Georgia"/>
                <w:sz w:val="22"/>
                <w:szCs w:val="22"/>
              </w:rPr>
            </w:pPr>
            <w:r w:rsidRPr="00DB6F2C">
              <w:rPr>
                <w:rFonts w:ascii="Georgia" w:hAnsi="Georgia"/>
                <w:sz w:val="22"/>
                <w:szCs w:val="22"/>
              </w:rPr>
              <w:t>Již tradičně k tomu přispěl Týden empatie realizovaný na DM, tentokrát na téma</w:t>
            </w:r>
          </w:p>
          <w:p w14:paraId="369E275B" w14:textId="77777777" w:rsidR="00DB6F2C" w:rsidRPr="00DB6F2C" w:rsidRDefault="00DB6F2C" w:rsidP="00DB6F2C">
            <w:pPr>
              <w:rPr>
                <w:rFonts w:ascii="Georgia" w:hAnsi="Georgia"/>
                <w:sz w:val="22"/>
                <w:szCs w:val="22"/>
              </w:rPr>
            </w:pPr>
            <w:r w:rsidRPr="00DB6F2C">
              <w:rPr>
                <w:rFonts w:ascii="Georgia" w:hAnsi="Georgia"/>
                <w:sz w:val="22"/>
                <w:szCs w:val="22"/>
              </w:rPr>
              <w:t>„Na co už ve škole nezbyl čas“. Součástí byly zajímavé prezentace, rukodělné dílny, kvízy.</w:t>
            </w:r>
          </w:p>
          <w:p w14:paraId="6C5899E2" w14:textId="77777777" w:rsidR="00DB6F2C" w:rsidRPr="00DB6F2C" w:rsidRDefault="00DB6F2C" w:rsidP="00DB6F2C">
            <w:pPr>
              <w:rPr>
                <w:rFonts w:ascii="Georgia" w:hAnsi="Georgia"/>
                <w:sz w:val="22"/>
                <w:szCs w:val="22"/>
              </w:rPr>
            </w:pPr>
            <w:r w:rsidRPr="00DB6F2C">
              <w:rPr>
                <w:rFonts w:ascii="Georgia" w:hAnsi="Georgia"/>
                <w:sz w:val="22"/>
                <w:szCs w:val="22"/>
              </w:rPr>
              <w:t>Celý týden se vydařil a přispěl tak k plnohodnotnému využití volného času žáků a zároveň</w:t>
            </w:r>
          </w:p>
          <w:p w14:paraId="6E35CE36" w14:textId="647B568C" w:rsidR="003A5446" w:rsidRPr="003A5446" w:rsidRDefault="00DB6F2C" w:rsidP="003A5446">
            <w:pPr>
              <w:rPr>
                <w:rFonts w:ascii="Georgia" w:hAnsi="Georgia"/>
                <w:sz w:val="22"/>
                <w:szCs w:val="22"/>
              </w:rPr>
            </w:pPr>
            <w:r w:rsidRPr="00DB6F2C">
              <w:rPr>
                <w:rFonts w:ascii="Georgia" w:hAnsi="Georgia"/>
                <w:sz w:val="22"/>
                <w:szCs w:val="22"/>
              </w:rPr>
              <w:t>k minimalizaci rizikového chování a výskytu patologických jevů.</w:t>
            </w:r>
          </w:p>
          <w:p w14:paraId="0A73FDFE" w14:textId="1EE3B225" w:rsidR="003A5446" w:rsidRPr="003A5446" w:rsidRDefault="003A5446" w:rsidP="003A5446">
            <w:pPr>
              <w:rPr>
                <w:rFonts w:ascii="Georgia" w:hAnsi="Georgia"/>
                <w:sz w:val="22"/>
                <w:szCs w:val="22"/>
              </w:rPr>
            </w:pPr>
          </w:p>
          <w:p w14:paraId="2D63E861" w14:textId="77777777" w:rsidR="003A5446" w:rsidRPr="003A5446" w:rsidRDefault="003A5446" w:rsidP="003A5446">
            <w:pPr>
              <w:rPr>
                <w:rFonts w:ascii="Georgia" w:hAnsi="Georgia"/>
                <w:sz w:val="22"/>
                <w:szCs w:val="22"/>
              </w:rPr>
            </w:pPr>
          </w:p>
          <w:p w14:paraId="23612EBA" w14:textId="624A6C8F" w:rsidR="003A5446" w:rsidRPr="003A5446" w:rsidRDefault="003A5446" w:rsidP="003A5446">
            <w:pPr>
              <w:rPr>
                <w:rFonts w:ascii="Georgia" w:hAnsi="Georgia"/>
                <w:sz w:val="22"/>
                <w:szCs w:val="22"/>
              </w:rPr>
            </w:pPr>
          </w:p>
          <w:p w14:paraId="58283CFD" w14:textId="77777777" w:rsidR="003A5446" w:rsidRPr="003A5446" w:rsidRDefault="003A5446" w:rsidP="003A5446">
            <w:pPr>
              <w:rPr>
                <w:rFonts w:ascii="Georgia" w:hAnsi="Georgia"/>
                <w:sz w:val="22"/>
                <w:szCs w:val="22"/>
              </w:rPr>
            </w:pPr>
          </w:p>
          <w:p w14:paraId="0AB509FC" w14:textId="77777777" w:rsidR="003A5446" w:rsidRPr="00D87E3E" w:rsidRDefault="003A5446" w:rsidP="003A5446">
            <w:pPr>
              <w:rPr>
                <w:rFonts w:ascii="Georgia" w:hAnsi="Georgia"/>
                <w:sz w:val="22"/>
                <w:szCs w:val="22"/>
              </w:rPr>
            </w:pPr>
          </w:p>
          <w:p w14:paraId="7B36C918" w14:textId="7FCDAAA8" w:rsidR="003A5446" w:rsidRPr="003A5446" w:rsidRDefault="003A5446" w:rsidP="003A5446">
            <w:pPr>
              <w:rPr>
                <w:rFonts w:ascii="Georgia" w:hAnsi="Georgia"/>
                <w:sz w:val="22"/>
                <w:szCs w:val="22"/>
              </w:rPr>
            </w:pPr>
          </w:p>
          <w:p w14:paraId="60086DBF" w14:textId="77777777" w:rsidR="003A5446" w:rsidRPr="003A5446" w:rsidRDefault="003A5446" w:rsidP="003A5446">
            <w:pPr>
              <w:rPr>
                <w:rFonts w:ascii="Georgia" w:hAnsi="Georgia"/>
                <w:sz w:val="22"/>
                <w:szCs w:val="22"/>
              </w:rPr>
            </w:pPr>
          </w:p>
          <w:p w14:paraId="2A94385C" w14:textId="1342FAE4" w:rsidR="00D87E3E" w:rsidRPr="00D87E3E" w:rsidRDefault="00D87E3E" w:rsidP="00D87E3E">
            <w:pPr>
              <w:rPr>
                <w:rFonts w:ascii="Georgia" w:hAnsi="Georgia"/>
                <w:sz w:val="22"/>
                <w:szCs w:val="22"/>
              </w:rPr>
            </w:pPr>
          </w:p>
          <w:p w14:paraId="3AE3E95B" w14:textId="547C2E09" w:rsidR="00D87E3E" w:rsidRPr="00D87E3E" w:rsidRDefault="00D87E3E" w:rsidP="00D87E3E">
            <w:pPr>
              <w:rPr>
                <w:rFonts w:ascii="Georgia" w:hAnsi="Georgia"/>
                <w:sz w:val="22"/>
                <w:szCs w:val="22"/>
              </w:rPr>
            </w:pPr>
          </w:p>
          <w:p w14:paraId="43A2B769" w14:textId="54630944" w:rsidR="00D87E3E" w:rsidRPr="00D87E3E" w:rsidRDefault="00D87E3E" w:rsidP="00D87E3E">
            <w:pPr>
              <w:rPr>
                <w:rFonts w:ascii="Georgia" w:hAnsi="Georgia"/>
                <w:sz w:val="22"/>
                <w:szCs w:val="22"/>
              </w:rPr>
            </w:pPr>
          </w:p>
          <w:p w14:paraId="03B091A1" w14:textId="77777777" w:rsidR="00D87E3E" w:rsidRPr="00D87E3E" w:rsidRDefault="00D87E3E" w:rsidP="00D87E3E">
            <w:pPr>
              <w:rPr>
                <w:rFonts w:ascii="Georgia" w:hAnsi="Georgia"/>
                <w:sz w:val="22"/>
                <w:szCs w:val="22"/>
              </w:rPr>
            </w:pPr>
          </w:p>
          <w:p w14:paraId="540036E7" w14:textId="2143BB06" w:rsidR="00D65D57" w:rsidRPr="003F16AC" w:rsidRDefault="00D65D57" w:rsidP="00D65D57">
            <w:pPr>
              <w:rPr>
                <w:rFonts w:ascii="Georgia" w:hAnsi="Georgia"/>
                <w:sz w:val="22"/>
                <w:szCs w:val="22"/>
              </w:rPr>
            </w:pPr>
          </w:p>
        </w:tc>
      </w:tr>
    </w:tbl>
    <w:p w14:paraId="37D39731" w14:textId="7E3F737D" w:rsidR="0096149A" w:rsidRPr="003F16AC" w:rsidRDefault="0096149A" w:rsidP="00FA3824">
      <w:pPr>
        <w:rPr>
          <w:rFonts w:ascii="Georgia" w:hAnsi="Georgia"/>
          <w:b/>
          <w:sz w:val="22"/>
          <w:szCs w:val="22"/>
        </w:rPr>
      </w:pPr>
    </w:p>
    <w:p w14:paraId="7672A2D2" w14:textId="77777777" w:rsidR="00CA32F9" w:rsidRDefault="00CA32F9" w:rsidP="00FA3824">
      <w:pPr>
        <w:rPr>
          <w:rFonts w:ascii="Georgia" w:hAnsi="Georgia"/>
          <w:b/>
          <w:sz w:val="22"/>
          <w:szCs w:val="22"/>
        </w:rPr>
      </w:pPr>
    </w:p>
    <w:p w14:paraId="1476031E" w14:textId="77777777" w:rsidR="00CA32F9" w:rsidRDefault="00CA32F9" w:rsidP="00FA3824">
      <w:pPr>
        <w:rPr>
          <w:rFonts w:ascii="Georgia" w:hAnsi="Georgia"/>
          <w:b/>
          <w:sz w:val="22"/>
          <w:szCs w:val="22"/>
        </w:rPr>
      </w:pPr>
    </w:p>
    <w:p w14:paraId="6A276ABF" w14:textId="77777777" w:rsidR="00CA32F9" w:rsidRDefault="00CA32F9" w:rsidP="00FA3824">
      <w:pPr>
        <w:rPr>
          <w:rFonts w:ascii="Georgia" w:hAnsi="Georgia"/>
          <w:b/>
          <w:sz w:val="22"/>
          <w:szCs w:val="22"/>
        </w:rPr>
      </w:pPr>
    </w:p>
    <w:p w14:paraId="7EBCCD39" w14:textId="0E623F69" w:rsidR="00FA3824" w:rsidRPr="003F16AC" w:rsidRDefault="00FA3824" w:rsidP="00FA3824">
      <w:pPr>
        <w:rPr>
          <w:rFonts w:ascii="Georgia" w:hAnsi="Georgia"/>
          <w:b/>
          <w:sz w:val="22"/>
          <w:szCs w:val="22"/>
        </w:rPr>
      </w:pPr>
      <w:r w:rsidRPr="003F16AC">
        <w:rPr>
          <w:rFonts w:ascii="Georgia" w:hAnsi="Georgia"/>
          <w:b/>
          <w:sz w:val="22"/>
          <w:szCs w:val="22"/>
        </w:rPr>
        <w:t>6. Akce konané v rámci Týdne škol UNESCO v příslušném školním roce:</w:t>
      </w:r>
    </w:p>
    <w:p w14:paraId="2C1A0855" w14:textId="77777777" w:rsidR="00FA3824" w:rsidRPr="003F16AC"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3F16AC" w14:paraId="14D62454" w14:textId="77777777" w:rsidTr="00E30ED0">
        <w:tc>
          <w:tcPr>
            <w:tcW w:w="9210" w:type="dxa"/>
            <w:shd w:val="clear" w:color="auto" w:fill="auto"/>
          </w:tcPr>
          <w:p w14:paraId="7A8AE956" w14:textId="77777777" w:rsidR="008810F8" w:rsidRDefault="00A7461C" w:rsidP="00A7461C">
            <w:pPr>
              <w:spacing w:line="276" w:lineRule="auto"/>
              <w:rPr>
                <w:rFonts w:ascii="Georgia" w:hAnsi="Georgia"/>
                <w:sz w:val="22"/>
                <w:szCs w:val="22"/>
              </w:rPr>
            </w:pPr>
            <w:r w:rsidRPr="00A7461C">
              <w:rPr>
                <w:rFonts w:ascii="Georgia" w:hAnsi="Georgia"/>
                <w:sz w:val="22"/>
                <w:szCs w:val="22"/>
              </w:rPr>
              <w:t>Pro školní rok 202</w:t>
            </w:r>
            <w:r w:rsidR="00D67939">
              <w:rPr>
                <w:rFonts w:ascii="Georgia" w:hAnsi="Georgia"/>
                <w:sz w:val="22"/>
                <w:szCs w:val="22"/>
              </w:rPr>
              <w:t>2</w:t>
            </w:r>
            <w:r w:rsidRPr="00A7461C">
              <w:rPr>
                <w:rFonts w:ascii="Georgia" w:hAnsi="Georgia"/>
                <w:sz w:val="22"/>
                <w:szCs w:val="22"/>
              </w:rPr>
              <w:t>/202</w:t>
            </w:r>
            <w:r w:rsidR="008810F8">
              <w:rPr>
                <w:rFonts w:ascii="Georgia" w:hAnsi="Georgia"/>
                <w:sz w:val="22"/>
                <w:szCs w:val="22"/>
              </w:rPr>
              <w:t>3</w:t>
            </w:r>
            <w:r w:rsidRPr="00A7461C">
              <w:rPr>
                <w:rFonts w:ascii="Georgia" w:hAnsi="Georgia"/>
                <w:sz w:val="22"/>
                <w:szCs w:val="22"/>
              </w:rPr>
              <w:t xml:space="preserve"> jsme si vybrali témata</w:t>
            </w:r>
            <w:r w:rsidR="008810F8">
              <w:rPr>
                <w:rFonts w:ascii="Georgia" w:hAnsi="Georgia"/>
                <w:sz w:val="22"/>
                <w:szCs w:val="22"/>
              </w:rPr>
              <w:t>:</w:t>
            </w:r>
          </w:p>
          <w:p w14:paraId="6EAD460D" w14:textId="632E193B" w:rsidR="00A7461C" w:rsidRPr="00A7461C" w:rsidRDefault="00A7461C" w:rsidP="00A7461C">
            <w:pPr>
              <w:spacing w:line="276" w:lineRule="auto"/>
              <w:rPr>
                <w:rFonts w:ascii="Georgia" w:hAnsi="Georgia"/>
                <w:sz w:val="22"/>
                <w:szCs w:val="22"/>
              </w:rPr>
            </w:pPr>
            <w:r w:rsidRPr="00A7461C">
              <w:rPr>
                <w:rFonts w:ascii="Georgia" w:hAnsi="Georgia"/>
                <w:sz w:val="22"/>
                <w:szCs w:val="22"/>
              </w:rPr>
              <w:t xml:space="preserve"> 1. </w:t>
            </w:r>
            <w:r w:rsidR="008810F8" w:rsidRPr="008810F8">
              <w:rPr>
                <w:rFonts w:ascii="Georgia" w:hAnsi="Georgia"/>
                <w:sz w:val="22"/>
                <w:szCs w:val="22"/>
              </w:rPr>
              <w:t>Světový den poezie</w:t>
            </w:r>
          </w:p>
          <w:p w14:paraId="32F6D063" w14:textId="3BB2707A" w:rsidR="00A7461C" w:rsidRDefault="00A7461C" w:rsidP="008810F8">
            <w:pPr>
              <w:spacing w:line="276" w:lineRule="auto"/>
              <w:rPr>
                <w:rFonts w:ascii="Georgia" w:hAnsi="Georgia"/>
                <w:sz w:val="22"/>
                <w:szCs w:val="22"/>
              </w:rPr>
            </w:pPr>
            <w:r w:rsidRPr="00A7461C">
              <w:rPr>
                <w:rFonts w:ascii="Georgia" w:hAnsi="Georgia"/>
                <w:sz w:val="22"/>
                <w:szCs w:val="22"/>
              </w:rPr>
              <w:t xml:space="preserve"> </w:t>
            </w:r>
            <w:r w:rsidR="008810F8">
              <w:rPr>
                <w:rFonts w:ascii="Georgia" w:hAnsi="Georgia"/>
                <w:sz w:val="22"/>
                <w:szCs w:val="22"/>
              </w:rPr>
              <w:t xml:space="preserve">2. </w:t>
            </w:r>
            <w:r w:rsidR="008810F8" w:rsidRPr="008810F8">
              <w:rPr>
                <w:rFonts w:ascii="Georgia" w:hAnsi="Georgia"/>
                <w:sz w:val="22"/>
                <w:szCs w:val="22"/>
              </w:rPr>
              <w:t>Kulturní a přírodní památky ČR na Seznamu světového dědictví UNESCO v kontextu oslav výročí 30 let od zápisů prvních památek ČR na tento seznam.</w:t>
            </w:r>
          </w:p>
          <w:p w14:paraId="70E0B2C3" w14:textId="60F13FB0" w:rsidR="001D485C" w:rsidRPr="001D485C" w:rsidRDefault="001D485C" w:rsidP="001D485C">
            <w:pPr>
              <w:spacing w:line="276" w:lineRule="auto"/>
              <w:rPr>
                <w:rFonts w:ascii="Georgia" w:hAnsi="Georgia"/>
                <w:b/>
                <w:sz w:val="22"/>
                <w:szCs w:val="22"/>
              </w:rPr>
            </w:pPr>
            <w:r w:rsidRPr="001D485C">
              <w:rPr>
                <w:rFonts w:ascii="Georgia" w:hAnsi="Georgia"/>
                <w:b/>
                <w:sz w:val="22"/>
                <w:szCs w:val="22"/>
              </w:rPr>
              <w:t>Světový rok poezie:</w:t>
            </w:r>
          </w:p>
          <w:p w14:paraId="7736D002" w14:textId="18D19239" w:rsidR="001D485C" w:rsidRPr="001D485C" w:rsidRDefault="001D485C" w:rsidP="001D485C">
            <w:pPr>
              <w:spacing w:line="276" w:lineRule="auto"/>
              <w:rPr>
                <w:rFonts w:ascii="Georgia" w:hAnsi="Georgia"/>
                <w:sz w:val="22"/>
                <w:szCs w:val="22"/>
              </w:rPr>
            </w:pPr>
            <w:r w:rsidRPr="001D485C">
              <w:rPr>
                <w:rFonts w:ascii="Georgia" w:hAnsi="Georgia"/>
                <w:sz w:val="22"/>
                <w:szCs w:val="22"/>
              </w:rPr>
              <w:t>Pro žáky druhých ročníků SPgŠ jsme na počátku května spolu s knihovnicemi připravili workshop zaměřený na práci s básnickým textem. Žáci se především seznámili s tvorbou básníků, jejichž verše jsou primárně určeny</w:t>
            </w:r>
            <w:r>
              <w:rPr>
                <w:rFonts w:ascii="Georgia" w:hAnsi="Georgia"/>
                <w:sz w:val="22"/>
                <w:szCs w:val="22"/>
              </w:rPr>
              <w:t xml:space="preserve"> </w:t>
            </w:r>
            <w:r w:rsidRPr="001D485C">
              <w:rPr>
                <w:rFonts w:ascii="Georgia" w:hAnsi="Georgia"/>
                <w:sz w:val="22"/>
                <w:szCs w:val="22"/>
              </w:rPr>
              <w:t>dětem a mládeži, pracovali s ilustracemi, tvořili rýmy apod. V druhé části workshopu jsme se vrátili ještě ke spisovatelce Boženě Němcové a žáci měli možnost nahlédnout do její korespondence a pochopit tak lépe její názory na život, společnost, vzdělávání</w:t>
            </w:r>
            <w:r>
              <w:rPr>
                <w:rFonts w:ascii="Georgia" w:hAnsi="Georgia"/>
                <w:sz w:val="22"/>
                <w:szCs w:val="22"/>
              </w:rPr>
              <w:t>.</w:t>
            </w:r>
          </w:p>
          <w:p w14:paraId="51CF975D"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Dne 1. 3. 2023 proběhl v Městské knihovně Litomyšl workshop se známou českou</w:t>
            </w:r>
          </w:p>
          <w:p w14:paraId="23EEA2E7" w14:textId="49D8BADC" w:rsidR="001D485C" w:rsidRPr="001D485C" w:rsidRDefault="001D485C" w:rsidP="001D485C">
            <w:pPr>
              <w:spacing w:line="276" w:lineRule="auto"/>
              <w:rPr>
                <w:rFonts w:ascii="Georgia" w:hAnsi="Georgia"/>
                <w:sz w:val="22"/>
                <w:szCs w:val="22"/>
              </w:rPr>
            </w:pPr>
            <w:r w:rsidRPr="001D485C">
              <w:rPr>
                <w:rFonts w:ascii="Georgia" w:hAnsi="Georgia"/>
                <w:sz w:val="22"/>
                <w:szCs w:val="22"/>
              </w:rPr>
              <w:t xml:space="preserve">spisovatelkou pro děti, prozaičkou a básnířkou Zuzanou Pospíšilovou. Workshop byl primárně určen dětem z litomyšlských MŠ, ale účastnily se ho i </w:t>
            </w:r>
            <w:r>
              <w:rPr>
                <w:rFonts w:ascii="Georgia" w:hAnsi="Georgia"/>
                <w:sz w:val="22"/>
                <w:szCs w:val="22"/>
              </w:rPr>
              <w:t xml:space="preserve">češtinářky </w:t>
            </w:r>
            <w:r w:rsidRPr="001D485C">
              <w:rPr>
                <w:rFonts w:ascii="Georgia" w:hAnsi="Georgia"/>
                <w:sz w:val="22"/>
                <w:szCs w:val="22"/>
              </w:rPr>
              <w:t xml:space="preserve">Lenka Kladivová a Markéta Vargová a 5 </w:t>
            </w:r>
            <w:r>
              <w:rPr>
                <w:rFonts w:ascii="Georgia" w:hAnsi="Georgia"/>
                <w:sz w:val="22"/>
                <w:szCs w:val="22"/>
              </w:rPr>
              <w:t>žákyň</w:t>
            </w:r>
            <w:r w:rsidRPr="001D485C">
              <w:rPr>
                <w:rFonts w:ascii="Georgia" w:hAnsi="Georgia"/>
                <w:sz w:val="22"/>
                <w:szCs w:val="22"/>
              </w:rPr>
              <w:t xml:space="preserve"> ze třídy S 3.B. Náplň workshopu představovala práce s prozaickými i básnickými texty, např. scénické čtení, hádání hádanek, dramatizace pohádek nebo práce s ilustracemi.</w:t>
            </w:r>
          </w:p>
          <w:p w14:paraId="45F1BBD6"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Další společnou akcí byla účast některých našich žáků na soutěži vypsané Městskou</w:t>
            </w:r>
          </w:p>
          <w:p w14:paraId="65BFDA48"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knihovnou – Kriminacht. Literární soutěž o nejlepší krimipovídku a komiks je vyhlašovaná</w:t>
            </w:r>
          </w:p>
          <w:p w14:paraId="0C25D852"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ve čtyřech věkových kategoriích, v kategorii D – střední škola – vyhrála svojí vyzrálou</w:t>
            </w:r>
          </w:p>
          <w:p w14:paraId="22E8854D"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detektivkou Karolína Kynclová, žákyně S1.B. Vybrané detektivky posuzoval spisovatel Petr</w:t>
            </w:r>
          </w:p>
          <w:p w14:paraId="4D4EA7B3"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Hugo Šlik, který také osobně předal naší žákyni 2. 6. 2023 věcný dar. Následovala beseda</w:t>
            </w:r>
          </w:p>
          <w:p w14:paraId="5D8457DD"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s tímto autorem pro děti a mládež, jíž se účastnila třída S1.B.</w:t>
            </w:r>
          </w:p>
          <w:p w14:paraId="392BB152"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V prostorách školy se mohli žáci čtvrtých ročníků setkat 12. 10. 2022 se spisovatelem</w:t>
            </w:r>
          </w:p>
          <w:p w14:paraId="5C3E702D"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a básníkem mladé generace Burákem. Představil posluchačům svoji poněkud nekonvenční</w:t>
            </w:r>
          </w:p>
          <w:p w14:paraId="626262EF"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tvorbu a možná tak ukázal, že pokud máme rádi poezii, nemusíme se bát vyjádřit své pocity.</w:t>
            </w:r>
          </w:p>
          <w:p w14:paraId="737A5CF0"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Stačí vzít do ruky pero a…</w:t>
            </w:r>
          </w:p>
          <w:p w14:paraId="384C5587"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Komise CJK uspořádala v letošním školním roce s příchodem jara první ročník soutěže</w:t>
            </w:r>
          </w:p>
          <w:p w14:paraId="6379FD13"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Pajdácké střevo. Zapojit se mohli všichni, kdo mají rádi poezii – mohli představit svoje</w:t>
            </w:r>
          </w:p>
          <w:p w14:paraId="7D257AEC" w14:textId="633BD517" w:rsidR="001D485C" w:rsidRDefault="001D485C" w:rsidP="001D485C">
            <w:pPr>
              <w:spacing w:line="276" w:lineRule="auto"/>
              <w:rPr>
                <w:rFonts w:ascii="Georgia" w:hAnsi="Georgia"/>
                <w:sz w:val="22"/>
                <w:szCs w:val="22"/>
              </w:rPr>
            </w:pPr>
            <w:r w:rsidRPr="001D485C">
              <w:rPr>
                <w:rFonts w:ascii="Georgia" w:hAnsi="Georgia"/>
                <w:sz w:val="22"/>
                <w:szCs w:val="22"/>
              </w:rPr>
              <w:t>autorské básně, vytvořit ilustrace ke svým básním či stávajícím dílům apod. Prací se sešla celá řada, odevzdané práce byly vystaveny v Galerii 44. Vybrané žákovské básně byly na vernisáži čteny učiteli. Kdo chtěl, mohl hlasovat pro svého básníka – na základě ankety cenu Pajdácké střevo získala žákyně S2.D Kristýna Pipková.</w:t>
            </w:r>
          </w:p>
          <w:p w14:paraId="096AD12A" w14:textId="61E6EAC2" w:rsidR="001D485C" w:rsidRDefault="001D485C" w:rsidP="001D485C">
            <w:pPr>
              <w:spacing w:line="276" w:lineRule="auto"/>
              <w:rPr>
                <w:rFonts w:ascii="Georgia" w:hAnsi="Georgia"/>
                <w:sz w:val="22"/>
                <w:szCs w:val="22"/>
              </w:rPr>
            </w:pPr>
          </w:p>
          <w:p w14:paraId="7358968F" w14:textId="2219E2DB" w:rsidR="001D485C" w:rsidRPr="001D485C" w:rsidRDefault="001D485C" w:rsidP="001D485C">
            <w:pPr>
              <w:spacing w:line="276" w:lineRule="auto"/>
              <w:rPr>
                <w:rFonts w:ascii="Georgia" w:hAnsi="Georgia"/>
                <w:b/>
                <w:sz w:val="22"/>
                <w:szCs w:val="22"/>
              </w:rPr>
            </w:pPr>
            <w:r w:rsidRPr="001D485C">
              <w:rPr>
                <w:rFonts w:ascii="Georgia" w:hAnsi="Georgia"/>
                <w:b/>
                <w:sz w:val="22"/>
                <w:szCs w:val="22"/>
              </w:rPr>
              <w:t>Kulturní a přírodní památky ČR na Seznamu světového dědictví UNESCO v kontextu oslav výročí 30 let od zápisů prvních památek ČR na tento seznam:</w:t>
            </w:r>
          </w:p>
          <w:p w14:paraId="56F3BA15" w14:textId="5620BCC8" w:rsidR="001D485C" w:rsidRPr="001D485C" w:rsidRDefault="001D485C" w:rsidP="001D485C">
            <w:pPr>
              <w:spacing w:line="276" w:lineRule="auto"/>
              <w:rPr>
                <w:rFonts w:ascii="Georgia" w:hAnsi="Georgia"/>
                <w:sz w:val="22"/>
                <w:szCs w:val="22"/>
              </w:rPr>
            </w:pPr>
            <w:r w:rsidRPr="001D485C">
              <w:rPr>
                <w:rFonts w:ascii="Georgia" w:hAnsi="Georgia"/>
                <w:sz w:val="22"/>
                <w:szCs w:val="22"/>
              </w:rPr>
              <w:t>Ve školním roce 2022/2023 žáci 1. a 2. roč. v rámci výuky zeměpisu zpracovali pod vedením J. Polákové nejnavštěvovanější památky UNESCO v jednotlivých státech světa.</w:t>
            </w:r>
          </w:p>
          <w:p w14:paraId="4D3AC5F6" w14:textId="40F71A99" w:rsidR="001D485C" w:rsidRPr="001D485C" w:rsidRDefault="001D485C" w:rsidP="001D485C">
            <w:pPr>
              <w:spacing w:line="276" w:lineRule="auto"/>
              <w:rPr>
                <w:rFonts w:ascii="Georgia" w:hAnsi="Georgia"/>
                <w:sz w:val="22"/>
                <w:szCs w:val="22"/>
              </w:rPr>
            </w:pPr>
            <w:r w:rsidRPr="001D485C">
              <w:rPr>
                <w:rFonts w:ascii="Georgia" w:hAnsi="Georgia"/>
                <w:sz w:val="22"/>
                <w:szCs w:val="22"/>
              </w:rPr>
              <w:t>Třída S2.C se v prosinci 2022 zaměřila na památky UNESCO v evropských státech.</w:t>
            </w:r>
          </w:p>
          <w:p w14:paraId="5F9902C7" w14:textId="62C44688" w:rsidR="001D485C" w:rsidRPr="001D485C" w:rsidRDefault="001D485C" w:rsidP="001D485C">
            <w:pPr>
              <w:spacing w:line="276" w:lineRule="auto"/>
              <w:rPr>
                <w:rFonts w:ascii="Georgia" w:hAnsi="Georgia"/>
                <w:sz w:val="22"/>
                <w:szCs w:val="22"/>
              </w:rPr>
            </w:pPr>
            <w:r w:rsidRPr="001D485C">
              <w:rPr>
                <w:rFonts w:ascii="Georgia" w:hAnsi="Georgia"/>
                <w:sz w:val="22"/>
                <w:szCs w:val="22"/>
              </w:rPr>
              <w:t>Třída S1.B se v lednu 2023 zaměřila na památky UNESCO vybraných států Afriky, v červnu 2023 to byly památky UNESCO asijských států.</w:t>
            </w:r>
          </w:p>
          <w:p w14:paraId="0C0C6E9A" w14:textId="77777777" w:rsidR="001D485C" w:rsidRPr="001D485C" w:rsidRDefault="001D485C" w:rsidP="001D485C">
            <w:pPr>
              <w:spacing w:line="276" w:lineRule="auto"/>
              <w:rPr>
                <w:rFonts w:ascii="Georgia" w:hAnsi="Georgia"/>
                <w:sz w:val="22"/>
                <w:szCs w:val="22"/>
              </w:rPr>
            </w:pPr>
            <w:r w:rsidRPr="001D485C">
              <w:rPr>
                <w:rFonts w:ascii="Georgia" w:hAnsi="Georgia"/>
                <w:sz w:val="22"/>
                <w:szCs w:val="22"/>
              </w:rPr>
              <w:t>Třída S1.D si v prosinci 2022 zvolila památky UNESCO amerických států.</w:t>
            </w:r>
          </w:p>
          <w:p w14:paraId="53FBC969" w14:textId="77777777" w:rsidR="001D485C" w:rsidRPr="001D485C" w:rsidRDefault="001D485C" w:rsidP="001D485C">
            <w:pPr>
              <w:spacing w:line="276" w:lineRule="auto"/>
              <w:rPr>
                <w:rFonts w:ascii="Georgia" w:hAnsi="Georgia"/>
                <w:sz w:val="22"/>
                <w:szCs w:val="22"/>
              </w:rPr>
            </w:pPr>
          </w:p>
          <w:p w14:paraId="7CEB312C" w14:textId="7249DA63" w:rsidR="001D485C" w:rsidRPr="001D485C" w:rsidRDefault="001D485C" w:rsidP="001D485C">
            <w:pPr>
              <w:spacing w:line="276" w:lineRule="auto"/>
              <w:rPr>
                <w:rFonts w:ascii="Georgia" w:hAnsi="Georgia"/>
                <w:sz w:val="22"/>
                <w:szCs w:val="22"/>
              </w:rPr>
            </w:pPr>
            <w:r w:rsidRPr="001D485C">
              <w:rPr>
                <w:rFonts w:ascii="Georgia" w:hAnsi="Georgia"/>
                <w:sz w:val="22"/>
                <w:szCs w:val="22"/>
              </w:rPr>
              <w:t>Tematické mapy tak výrazně obohacují výuku Regionální geografie v rámci hodin zeměpisu na naší škole a učí</w:t>
            </w:r>
            <w:r w:rsidR="00BE3BBD">
              <w:rPr>
                <w:rFonts w:ascii="Georgia" w:hAnsi="Georgia"/>
                <w:sz w:val="22"/>
                <w:szCs w:val="22"/>
              </w:rPr>
              <w:t xml:space="preserve"> žáky/</w:t>
            </w:r>
            <w:r w:rsidRPr="001D485C">
              <w:rPr>
                <w:rFonts w:ascii="Georgia" w:hAnsi="Georgia"/>
                <w:sz w:val="22"/>
                <w:szCs w:val="22"/>
              </w:rPr>
              <w:t xml:space="preserve"> studenty k samostatnosti a schopnosti komplexně zpracovávat geografické poznatky.</w:t>
            </w:r>
          </w:p>
          <w:p w14:paraId="41A53098" w14:textId="76EDBEA3" w:rsidR="00A7461C" w:rsidRPr="00A7461C" w:rsidRDefault="001D485C" w:rsidP="001D485C">
            <w:pPr>
              <w:spacing w:line="276" w:lineRule="auto"/>
              <w:rPr>
                <w:rFonts w:ascii="Georgia" w:hAnsi="Georgia"/>
                <w:sz w:val="22"/>
                <w:szCs w:val="22"/>
              </w:rPr>
            </w:pPr>
            <w:r w:rsidRPr="001D485C">
              <w:rPr>
                <w:rFonts w:ascii="Georgia" w:hAnsi="Georgia"/>
                <w:sz w:val="22"/>
                <w:szCs w:val="22"/>
              </w:rPr>
              <w:t xml:space="preserve">Výsledky </w:t>
            </w:r>
            <w:r w:rsidR="00BE3BBD">
              <w:rPr>
                <w:rFonts w:ascii="Georgia" w:hAnsi="Georgia"/>
                <w:sz w:val="22"/>
                <w:szCs w:val="22"/>
              </w:rPr>
              <w:t>žákovských</w:t>
            </w:r>
            <w:r w:rsidRPr="001D485C">
              <w:rPr>
                <w:rFonts w:ascii="Georgia" w:hAnsi="Georgia"/>
                <w:sz w:val="22"/>
                <w:szCs w:val="22"/>
              </w:rPr>
              <w:t xml:space="preserve"> prací byly průběžně během školního roku 2022/2023 vystavovány na nástěnce na chodbě u kabinetu Přírodních věd.</w:t>
            </w:r>
          </w:p>
          <w:p w14:paraId="1016656F" w14:textId="77777777" w:rsidR="00DF4509" w:rsidRDefault="00DF4509" w:rsidP="00A7461C">
            <w:pPr>
              <w:spacing w:line="276" w:lineRule="auto"/>
              <w:rPr>
                <w:rFonts w:ascii="Georgia" w:hAnsi="Georgia"/>
                <w:sz w:val="22"/>
                <w:szCs w:val="22"/>
              </w:rPr>
            </w:pPr>
          </w:p>
          <w:p w14:paraId="0922BDC0" w14:textId="2076FEB7" w:rsidR="00C504B7" w:rsidRPr="00CA32F9" w:rsidRDefault="00C504B7" w:rsidP="00A7461C">
            <w:pPr>
              <w:spacing w:line="276" w:lineRule="auto"/>
              <w:rPr>
                <w:rFonts w:ascii="Georgia" w:hAnsi="Georgia"/>
                <w:sz w:val="22"/>
                <w:szCs w:val="22"/>
              </w:rPr>
            </w:pPr>
          </w:p>
        </w:tc>
      </w:tr>
    </w:tbl>
    <w:p w14:paraId="763C591E" w14:textId="77777777" w:rsidR="00FA3824" w:rsidRPr="003F16AC" w:rsidRDefault="00FA3824" w:rsidP="00FA3824">
      <w:pPr>
        <w:rPr>
          <w:rFonts w:ascii="Georgia" w:hAnsi="Georgia"/>
          <w:b/>
          <w:sz w:val="22"/>
          <w:szCs w:val="22"/>
        </w:rPr>
      </w:pPr>
    </w:p>
    <w:p w14:paraId="0433D35B" w14:textId="77777777" w:rsidR="003C36CD" w:rsidRPr="003F16AC" w:rsidRDefault="003C36CD" w:rsidP="00FA3824">
      <w:pPr>
        <w:rPr>
          <w:rFonts w:ascii="Georgia" w:hAnsi="Georgia"/>
          <w:b/>
          <w:sz w:val="22"/>
          <w:szCs w:val="22"/>
        </w:rPr>
      </w:pPr>
    </w:p>
    <w:p w14:paraId="533FFC7C" w14:textId="00967C94" w:rsidR="003C36CD" w:rsidRPr="003F16AC" w:rsidRDefault="00DF4509" w:rsidP="00FA3824">
      <w:pPr>
        <w:rPr>
          <w:rFonts w:ascii="Georgia" w:hAnsi="Georgia"/>
          <w:b/>
          <w:sz w:val="22"/>
          <w:szCs w:val="22"/>
        </w:rPr>
      </w:pPr>
      <w:r w:rsidRPr="003F16AC">
        <w:rPr>
          <w:rFonts w:ascii="Georgia" w:hAnsi="Georgia"/>
          <w:b/>
          <w:sz w:val="22"/>
          <w:szCs w:val="22"/>
        </w:rPr>
        <w:t>7. Mezinárodní dny</w:t>
      </w:r>
      <w:r w:rsidR="00BD6CE9" w:rsidRPr="003F16AC">
        <w:rPr>
          <w:rFonts w:ascii="Georgia" w:hAnsi="Georgia"/>
          <w:b/>
          <w:sz w:val="22"/>
          <w:szCs w:val="22"/>
        </w:rPr>
        <w:t xml:space="preserve"> OSN</w:t>
      </w:r>
      <w:r w:rsidRPr="003F16AC">
        <w:rPr>
          <w:rFonts w:ascii="Georgia" w:hAnsi="Georgia"/>
          <w:b/>
          <w:sz w:val="22"/>
          <w:szCs w:val="22"/>
        </w:rPr>
        <w:t xml:space="preserve"> slavené na škole (Mezinárodní den žen, lidských práv, Země, studentů, apod.)</w:t>
      </w:r>
      <w:r w:rsidR="00C8543B" w:rsidRPr="003F16AC">
        <w:rPr>
          <w:rFonts w:ascii="Georgia" w:hAnsi="Georgia"/>
          <w:b/>
          <w:sz w:val="22"/>
          <w:szCs w:val="22"/>
        </w:rPr>
        <w:t xml:space="preserve"> v příslušném školním roce</w:t>
      </w:r>
      <w:r w:rsidRPr="003F16AC">
        <w:rPr>
          <w:rFonts w:ascii="Georgia" w:hAnsi="Georgia"/>
          <w:b/>
          <w:sz w:val="22"/>
          <w:szCs w:val="22"/>
        </w:rPr>
        <w:t>:</w:t>
      </w:r>
    </w:p>
    <w:p w14:paraId="58C60440" w14:textId="738BC4E9" w:rsidR="003C36CD" w:rsidRPr="003F16AC" w:rsidRDefault="003C36CD"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F4509" w:rsidRPr="003F16AC" w14:paraId="5C0F5E78" w14:textId="77777777" w:rsidTr="006229FF">
        <w:tc>
          <w:tcPr>
            <w:tcW w:w="9210" w:type="dxa"/>
            <w:shd w:val="clear" w:color="auto" w:fill="auto"/>
          </w:tcPr>
          <w:p w14:paraId="3A0D7BD2" w14:textId="77777777" w:rsidR="00DF4509" w:rsidRPr="003F16AC" w:rsidRDefault="00DF4509" w:rsidP="006229FF">
            <w:pPr>
              <w:spacing w:line="276" w:lineRule="auto"/>
              <w:rPr>
                <w:rFonts w:ascii="Georgia" w:hAnsi="Georgia"/>
                <w:sz w:val="22"/>
                <w:szCs w:val="22"/>
              </w:rPr>
            </w:pPr>
          </w:p>
          <w:p w14:paraId="57148237"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Mezinárodní den památky obětí holocaustu</w:t>
            </w:r>
          </w:p>
          <w:p w14:paraId="48D4586A"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Světový den boje proti rakovině</w:t>
            </w:r>
          </w:p>
          <w:p w14:paraId="1550AB95"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Světový den vody</w:t>
            </w:r>
          </w:p>
          <w:p w14:paraId="52D33B22"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Světový den učitelů</w:t>
            </w:r>
          </w:p>
          <w:p w14:paraId="0C90768C"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Mezinárodní den dětské knihy</w:t>
            </w:r>
          </w:p>
          <w:p w14:paraId="1D20A19E"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Mezinárodní den země</w:t>
            </w:r>
          </w:p>
          <w:p w14:paraId="07E4EC30" w14:textId="77777777" w:rsidR="00914B8B" w:rsidRPr="00914B8B" w:rsidRDefault="00914B8B" w:rsidP="00914B8B">
            <w:pPr>
              <w:spacing w:line="276" w:lineRule="auto"/>
              <w:rPr>
                <w:rFonts w:ascii="Georgia" w:hAnsi="Georgia"/>
                <w:sz w:val="22"/>
                <w:szCs w:val="22"/>
              </w:rPr>
            </w:pPr>
            <w:r w:rsidRPr="00914B8B">
              <w:rPr>
                <w:rFonts w:ascii="Georgia" w:hAnsi="Georgia"/>
                <w:sz w:val="22"/>
                <w:szCs w:val="22"/>
              </w:rPr>
              <w:t>Mezinárodní den studentstva</w:t>
            </w:r>
          </w:p>
          <w:p w14:paraId="1485620E" w14:textId="5487F1FF" w:rsidR="00DF4509" w:rsidRPr="00CA32F9" w:rsidRDefault="00914B8B" w:rsidP="006229FF">
            <w:pPr>
              <w:spacing w:line="276" w:lineRule="auto"/>
              <w:rPr>
                <w:rFonts w:ascii="Georgia" w:hAnsi="Georgia"/>
                <w:sz w:val="22"/>
                <w:szCs w:val="22"/>
              </w:rPr>
            </w:pPr>
            <w:r w:rsidRPr="00914B8B">
              <w:rPr>
                <w:rFonts w:ascii="Georgia" w:hAnsi="Georgia"/>
                <w:sz w:val="22"/>
                <w:szCs w:val="22"/>
              </w:rPr>
              <w:t>Den lidských práv</w:t>
            </w:r>
          </w:p>
        </w:tc>
      </w:tr>
    </w:tbl>
    <w:p w14:paraId="540E0CCA" w14:textId="77777777" w:rsidR="00DF4509" w:rsidRPr="003F16AC" w:rsidRDefault="00DF4509" w:rsidP="00FA3824">
      <w:pPr>
        <w:rPr>
          <w:rFonts w:ascii="Georgia" w:hAnsi="Georgia"/>
          <w:b/>
          <w:sz w:val="22"/>
          <w:szCs w:val="22"/>
        </w:rPr>
      </w:pPr>
    </w:p>
    <w:p w14:paraId="6621D817" w14:textId="77777777" w:rsidR="005751D6" w:rsidRPr="003F16AC" w:rsidRDefault="005751D6" w:rsidP="00FA3824">
      <w:pPr>
        <w:rPr>
          <w:rFonts w:ascii="Georgia" w:hAnsi="Georgia"/>
          <w:b/>
          <w:sz w:val="22"/>
          <w:szCs w:val="22"/>
        </w:rPr>
      </w:pPr>
    </w:p>
    <w:p w14:paraId="3F9DF7F9" w14:textId="6B7669EB" w:rsidR="00FA3824" w:rsidRPr="003F16AC" w:rsidRDefault="00243F77" w:rsidP="00FA3824">
      <w:pPr>
        <w:rPr>
          <w:rFonts w:ascii="Georgia" w:hAnsi="Georgia"/>
          <w:b/>
          <w:sz w:val="22"/>
          <w:szCs w:val="22"/>
        </w:rPr>
      </w:pPr>
      <w:r w:rsidRPr="003F16AC">
        <w:rPr>
          <w:rFonts w:ascii="Georgia" w:hAnsi="Georgia"/>
          <w:b/>
          <w:sz w:val="22"/>
          <w:szCs w:val="22"/>
        </w:rPr>
        <w:t>8</w:t>
      </w:r>
      <w:r w:rsidR="00FA3824" w:rsidRPr="003F16AC">
        <w:rPr>
          <w:rFonts w:ascii="Georgia" w:hAnsi="Georgia"/>
          <w:b/>
          <w:sz w:val="22"/>
          <w:szCs w:val="22"/>
        </w:rPr>
        <w:t>. Účast v</w:t>
      </w:r>
      <w:r w:rsidR="00634A23" w:rsidRPr="003F16AC">
        <w:rPr>
          <w:rFonts w:ascii="Georgia" w:hAnsi="Georgia"/>
          <w:b/>
          <w:sz w:val="22"/>
          <w:szCs w:val="22"/>
        </w:rPr>
        <w:t> </w:t>
      </w:r>
      <w:r w:rsidR="00FA3824" w:rsidRPr="003F16AC">
        <w:rPr>
          <w:rFonts w:ascii="Georgia" w:hAnsi="Georgia"/>
          <w:b/>
          <w:sz w:val="22"/>
          <w:szCs w:val="22"/>
        </w:rPr>
        <w:t>soutěžích</w:t>
      </w:r>
      <w:r w:rsidR="00634A23" w:rsidRPr="003F16AC">
        <w:rPr>
          <w:rFonts w:ascii="Georgia" w:hAnsi="Georgia"/>
          <w:b/>
          <w:sz w:val="22"/>
          <w:szCs w:val="22"/>
        </w:rPr>
        <w:t>/projektech</w:t>
      </w:r>
      <w:r w:rsidR="00FA3824" w:rsidRPr="003F16AC">
        <w:rPr>
          <w:rFonts w:ascii="Georgia" w:hAnsi="Georgia"/>
          <w:b/>
          <w:sz w:val="22"/>
          <w:szCs w:val="22"/>
        </w:rPr>
        <w:t xml:space="preserve"> určených přidruženým školám UNESCO</w:t>
      </w:r>
      <w:r w:rsidR="00C8543B" w:rsidRPr="003F16AC">
        <w:rPr>
          <w:rFonts w:ascii="Georgia" w:hAnsi="Georgia"/>
          <w:b/>
          <w:sz w:val="22"/>
          <w:szCs w:val="22"/>
        </w:rPr>
        <w:t xml:space="preserve"> v příslušném školním roce</w:t>
      </w:r>
      <w:r w:rsidR="00FA3824" w:rsidRPr="003F16AC">
        <w:rPr>
          <w:rFonts w:ascii="Georgia" w:hAnsi="Georgia"/>
          <w:b/>
          <w:sz w:val="22"/>
          <w:szCs w:val="22"/>
        </w:rPr>
        <w:t>:</w:t>
      </w:r>
    </w:p>
    <w:p w14:paraId="0811CBB9" w14:textId="2E270144" w:rsidR="00FA3824" w:rsidRPr="004B68A3" w:rsidRDefault="004B68A3" w:rsidP="00FA3824">
      <w:pPr>
        <w:rPr>
          <w:rFonts w:ascii="Georgia" w:hAnsi="Georgia"/>
          <w:sz w:val="22"/>
          <w:szCs w:val="22"/>
        </w:rPr>
      </w:pPr>
      <w:r>
        <w:rPr>
          <w:rFonts w:ascii="Georgia" w:hAnsi="Georgia"/>
          <w:b/>
          <w:sz w:val="22"/>
          <w:szCs w:val="22"/>
        </w:rPr>
        <w:t xml:space="preserve"> </w:t>
      </w:r>
      <w:r w:rsidRPr="004B68A3">
        <w:rPr>
          <w:rFonts w:ascii="Georgia" w:hAnsi="Georgia"/>
          <w:sz w:val="22"/>
          <w:szCs w:val="22"/>
        </w:rPr>
        <w:t>Nerealizováno</w:t>
      </w:r>
    </w:p>
    <w:p w14:paraId="0163FE6D" w14:textId="77777777" w:rsidR="007F522D" w:rsidRPr="004B68A3" w:rsidRDefault="007F522D" w:rsidP="00FA3824">
      <w:pPr>
        <w:rPr>
          <w:rFonts w:ascii="Georgia" w:hAnsi="Georgia"/>
          <w:sz w:val="22"/>
          <w:szCs w:val="22"/>
        </w:rPr>
      </w:pPr>
    </w:p>
    <w:p w14:paraId="63C03EC9" w14:textId="4D0D6F0C" w:rsidR="00C8543B" w:rsidRPr="003F16AC" w:rsidRDefault="00C8543B" w:rsidP="00FA3824">
      <w:pPr>
        <w:rPr>
          <w:rFonts w:ascii="Georgia" w:hAnsi="Georgia"/>
          <w:b/>
          <w:sz w:val="22"/>
          <w:szCs w:val="22"/>
        </w:rPr>
      </w:pPr>
      <w:r w:rsidRPr="003F16AC">
        <w:rPr>
          <w:rFonts w:ascii="Georgia" w:hAnsi="Georgia"/>
          <w:b/>
          <w:sz w:val="22"/>
          <w:szCs w:val="22"/>
        </w:rPr>
        <w:t xml:space="preserve">9. Společné otázky k aktivitám </w:t>
      </w:r>
      <w:r w:rsidR="007F522D" w:rsidRPr="003F16AC">
        <w:rPr>
          <w:rFonts w:ascii="Georgia" w:hAnsi="Georgia"/>
          <w:b/>
          <w:sz w:val="22"/>
          <w:szCs w:val="22"/>
        </w:rPr>
        <w:t>5</w:t>
      </w:r>
      <w:r w:rsidRPr="003F16AC">
        <w:rPr>
          <w:rFonts w:ascii="Georgia" w:hAnsi="Georgia"/>
          <w:b/>
          <w:sz w:val="22"/>
          <w:szCs w:val="22"/>
        </w:rPr>
        <w:t>-8</w:t>
      </w:r>
      <w:r w:rsidR="00863186" w:rsidRPr="003F16AC">
        <w:rPr>
          <w:rFonts w:ascii="Georgia" w:hAnsi="Georgia"/>
          <w:b/>
          <w:sz w:val="22"/>
          <w:szCs w:val="22"/>
        </w:rPr>
        <w:t xml:space="preserve"> (odpovědi na tyto otázky </w:t>
      </w:r>
      <w:r w:rsidR="001F417D" w:rsidRPr="003F16AC">
        <w:rPr>
          <w:rFonts w:ascii="Georgia" w:hAnsi="Georgia"/>
          <w:b/>
          <w:sz w:val="22"/>
          <w:szCs w:val="22"/>
        </w:rPr>
        <w:t xml:space="preserve">je možné také zahrnout přímo do </w:t>
      </w:r>
      <w:r w:rsidR="00863186" w:rsidRPr="003F16AC">
        <w:rPr>
          <w:rFonts w:ascii="Georgia" w:hAnsi="Georgia"/>
          <w:b/>
          <w:sz w:val="22"/>
          <w:szCs w:val="22"/>
        </w:rPr>
        <w:t xml:space="preserve">odpovědí </w:t>
      </w:r>
      <w:r w:rsidR="001F417D" w:rsidRPr="003F16AC">
        <w:rPr>
          <w:rFonts w:ascii="Georgia" w:hAnsi="Georgia"/>
          <w:b/>
          <w:sz w:val="22"/>
          <w:szCs w:val="22"/>
        </w:rPr>
        <w:t>u jednotlivých aktivit výše</w:t>
      </w:r>
      <w:r w:rsidR="00863186" w:rsidRPr="003F16AC">
        <w:rPr>
          <w:rFonts w:ascii="Georgia" w:hAnsi="Georgia"/>
          <w:b/>
          <w:sz w:val="22"/>
          <w:szCs w:val="22"/>
        </w:rPr>
        <w:t>)</w:t>
      </w:r>
      <w:r w:rsidR="00822B92" w:rsidRPr="003F16AC">
        <w:rPr>
          <w:rFonts w:ascii="Georgia" w:hAnsi="Georgia"/>
          <w:b/>
          <w:sz w:val="22"/>
          <w:szCs w:val="22"/>
        </w:rPr>
        <w:t>:</w:t>
      </w:r>
    </w:p>
    <w:p w14:paraId="5813E4FE" w14:textId="77777777" w:rsidR="00822B92" w:rsidRPr="003F16AC" w:rsidRDefault="00822B92" w:rsidP="00C8543B">
      <w:pPr>
        <w:ind w:left="360"/>
        <w:rPr>
          <w:rFonts w:ascii="Georgia" w:hAnsi="Georgia"/>
          <w:b/>
          <w:sz w:val="22"/>
          <w:szCs w:val="22"/>
        </w:rPr>
      </w:pPr>
    </w:p>
    <w:p w14:paraId="1441E6B0" w14:textId="1769FCCC" w:rsidR="004D71F3" w:rsidRPr="003F16AC" w:rsidRDefault="00C8543B" w:rsidP="00C8543B">
      <w:pPr>
        <w:ind w:left="360"/>
        <w:rPr>
          <w:rFonts w:ascii="Georgia" w:hAnsi="Georgia"/>
          <w:b/>
          <w:sz w:val="22"/>
          <w:szCs w:val="22"/>
        </w:rPr>
      </w:pPr>
      <w:r w:rsidRPr="003F16AC">
        <w:rPr>
          <w:rFonts w:ascii="Georgia" w:hAnsi="Georgia"/>
          <w:b/>
          <w:sz w:val="22"/>
          <w:szCs w:val="22"/>
        </w:rPr>
        <w:t>9.1</w:t>
      </w:r>
      <w:r w:rsidR="00243F77" w:rsidRPr="003F16AC">
        <w:rPr>
          <w:rFonts w:ascii="Georgia" w:hAnsi="Georgia"/>
          <w:b/>
          <w:sz w:val="22"/>
          <w:szCs w:val="22"/>
        </w:rPr>
        <w:t xml:space="preserve"> </w:t>
      </w:r>
      <w:r w:rsidR="0043622B" w:rsidRPr="003F16AC">
        <w:rPr>
          <w:rFonts w:ascii="Georgia" w:hAnsi="Georgia"/>
          <w:b/>
          <w:sz w:val="22"/>
          <w:szCs w:val="22"/>
        </w:rPr>
        <w:t>Do</w:t>
      </w:r>
      <w:r w:rsidRPr="003F16AC">
        <w:rPr>
          <w:rFonts w:ascii="Georgia" w:hAnsi="Georgia"/>
          <w:b/>
          <w:sz w:val="22"/>
          <w:szCs w:val="22"/>
        </w:rPr>
        <w:t xml:space="preserve"> aktivit</w:t>
      </w:r>
      <w:r w:rsidR="0043622B" w:rsidRPr="003F16AC">
        <w:rPr>
          <w:rFonts w:ascii="Georgia" w:hAnsi="Georgia"/>
          <w:b/>
          <w:sz w:val="22"/>
          <w:szCs w:val="22"/>
        </w:rPr>
        <w:t xml:space="preserve"> je obvykle zapojeno</w:t>
      </w:r>
      <w:r w:rsidR="006A4BC4" w:rsidRPr="003F16AC">
        <w:rPr>
          <w:rFonts w:ascii="Georgia" w:hAnsi="Georgia"/>
          <w:b/>
          <w:sz w:val="22"/>
          <w:szCs w:val="22"/>
        </w:rPr>
        <w:t>:</w:t>
      </w:r>
    </w:p>
    <w:p w14:paraId="3B24A016" w14:textId="7548D055" w:rsidR="00243F77" w:rsidRPr="003F16AC" w:rsidRDefault="006A4BC4" w:rsidP="00C8543B">
      <w:pPr>
        <w:pStyle w:val="Odstavecseseznamem"/>
        <w:numPr>
          <w:ilvl w:val="0"/>
          <w:numId w:val="2"/>
        </w:numPr>
        <w:ind w:left="1080"/>
        <w:rPr>
          <w:rFonts w:ascii="Georgia" w:hAnsi="Georgia"/>
          <w:sz w:val="22"/>
          <w:szCs w:val="22"/>
        </w:rPr>
      </w:pPr>
      <w:r w:rsidRPr="00914B8B">
        <w:rPr>
          <w:rFonts w:ascii="Georgia" w:hAnsi="Georgia"/>
          <w:b/>
          <w:sz w:val="22"/>
          <w:szCs w:val="22"/>
        </w:rPr>
        <w:t xml:space="preserve">Několik </w:t>
      </w:r>
      <w:r w:rsidR="00BE3BBD">
        <w:rPr>
          <w:rFonts w:ascii="Georgia" w:hAnsi="Georgia"/>
          <w:b/>
          <w:sz w:val="22"/>
          <w:szCs w:val="22"/>
        </w:rPr>
        <w:t>žáků/studentů</w:t>
      </w:r>
      <w:r w:rsidRPr="003F16AC">
        <w:rPr>
          <w:rFonts w:ascii="Georgia" w:hAnsi="Georgia"/>
          <w:sz w:val="22"/>
          <w:szCs w:val="22"/>
        </w:rPr>
        <w:t>(např. v rámci školních klubů</w:t>
      </w:r>
      <w:r w:rsidR="00C8543B" w:rsidRPr="003F16AC">
        <w:rPr>
          <w:rFonts w:ascii="Georgia" w:hAnsi="Georgia"/>
          <w:sz w:val="22"/>
          <w:szCs w:val="22"/>
        </w:rPr>
        <w:t>, apod.</w:t>
      </w:r>
      <w:r w:rsidRPr="003F16AC">
        <w:rPr>
          <w:rFonts w:ascii="Georgia" w:hAnsi="Georgia"/>
          <w:sz w:val="22"/>
          <w:szCs w:val="22"/>
        </w:rPr>
        <w:t>)</w:t>
      </w:r>
      <w:r w:rsidR="00243F77" w:rsidRPr="003F16AC">
        <w:rPr>
          <w:rFonts w:ascii="Georgia" w:hAnsi="Georgia"/>
          <w:sz w:val="22"/>
          <w:szCs w:val="22"/>
        </w:rPr>
        <w:t xml:space="preserve"> </w:t>
      </w:r>
    </w:p>
    <w:p w14:paraId="5FEC256C" w14:textId="5B4AFE43" w:rsidR="00243F77" w:rsidRPr="003F16AC" w:rsidRDefault="00243F77" w:rsidP="00C8543B">
      <w:pPr>
        <w:pStyle w:val="Odstavecseseznamem"/>
        <w:numPr>
          <w:ilvl w:val="0"/>
          <w:numId w:val="2"/>
        </w:numPr>
        <w:ind w:left="1080"/>
        <w:rPr>
          <w:rFonts w:ascii="Georgia" w:hAnsi="Georgia"/>
          <w:sz w:val="22"/>
          <w:szCs w:val="22"/>
        </w:rPr>
      </w:pPr>
      <w:r w:rsidRPr="00914B8B">
        <w:rPr>
          <w:rFonts w:ascii="Georgia" w:hAnsi="Georgia"/>
          <w:b/>
          <w:sz w:val="22"/>
          <w:szCs w:val="22"/>
        </w:rPr>
        <w:t>N</w:t>
      </w:r>
      <w:r w:rsidR="006A4BC4" w:rsidRPr="00914B8B">
        <w:rPr>
          <w:rFonts w:ascii="Georgia" w:hAnsi="Georgia"/>
          <w:b/>
          <w:sz w:val="22"/>
          <w:szCs w:val="22"/>
        </w:rPr>
        <w:t>ěkolik tříd</w:t>
      </w:r>
      <w:r w:rsidRPr="003F16AC">
        <w:rPr>
          <w:rFonts w:ascii="Georgia" w:hAnsi="Georgia"/>
          <w:sz w:val="22"/>
          <w:szCs w:val="22"/>
        </w:rPr>
        <w:t xml:space="preserve">  </w:t>
      </w:r>
    </w:p>
    <w:p w14:paraId="31FC0E21" w14:textId="67092D2D" w:rsidR="006A4BC4" w:rsidRPr="003F16AC" w:rsidRDefault="00243F77" w:rsidP="00C8543B">
      <w:pPr>
        <w:pStyle w:val="Odstavecseseznamem"/>
        <w:numPr>
          <w:ilvl w:val="0"/>
          <w:numId w:val="2"/>
        </w:numPr>
        <w:ind w:left="1080"/>
        <w:rPr>
          <w:rFonts w:ascii="Georgia" w:hAnsi="Georgia"/>
          <w:sz w:val="22"/>
          <w:szCs w:val="22"/>
        </w:rPr>
      </w:pPr>
      <w:r w:rsidRPr="00914B8B">
        <w:rPr>
          <w:rFonts w:ascii="Georgia" w:hAnsi="Georgia"/>
          <w:b/>
          <w:sz w:val="22"/>
          <w:szCs w:val="22"/>
        </w:rPr>
        <w:t>C</w:t>
      </w:r>
      <w:r w:rsidR="006A4BC4" w:rsidRPr="00914B8B">
        <w:rPr>
          <w:rFonts w:ascii="Georgia" w:hAnsi="Georgia"/>
          <w:b/>
          <w:sz w:val="22"/>
          <w:szCs w:val="22"/>
        </w:rPr>
        <w:t>elá škola</w:t>
      </w:r>
      <w:r w:rsidR="006A4BC4" w:rsidRPr="003F16AC">
        <w:rPr>
          <w:rFonts w:ascii="Georgia" w:hAnsi="Georgia"/>
          <w:sz w:val="22"/>
          <w:szCs w:val="22"/>
        </w:rPr>
        <w:t xml:space="preserve"> (studenti i učitelé)</w:t>
      </w:r>
      <w:r w:rsidRPr="003F16AC">
        <w:rPr>
          <w:rFonts w:ascii="Georgia" w:hAnsi="Georgia"/>
          <w:sz w:val="22"/>
          <w:szCs w:val="22"/>
        </w:rPr>
        <w:t xml:space="preserve">  </w:t>
      </w:r>
    </w:p>
    <w:p w14:paraId="706ED705" w14:textId="6616F335" w:rsidR="00863186" w:rsidRPr="003F16AC" w:rsidRDefault="00863186" w:rsidP="00863186">
      <w:pPr>
        <w:pStyle w:val="Odstavecseseznamem"/>
        <w:numPr>
          <w:ilvl w:val="0"/>
          <w:numId w:val="2"/>
        </w:numPr>
        <w:spacing w:before="240"/>
        <w:ind w:left="1080"/>
        <w:rPr>
          <w:rFonts w:ascii="Georgia" w:hAnsi="Georgia"/>
          <w:sz w:val="22"/>
          <w:szCs w:val="22"/>
        </w:rPr>
      </w:pPr>
      <w:r w:rsidRPr="003F16AC">
        <w:rPr>
          <w:rFonts w:ascii="Georgia" w:hAnsi="Georgia"/>
          <w:sz w:val="22"/>
          <w:szCs w:val="22"/>
        </w:rPr>
        <w:t xml:space="preserve">Celá škola včetně rodičů  </w:t>
      </w:r>
    </w:p>
    <w:p w14:paraId="6C25E667" w14:textId="760E1725" w:rsidR="00863186" w:rsidRPr="00CA32F9" w:rsidRDefault="00243F77" w:rsidP="00A9250F">
      <w:pPr>
        <w:pStyle w:val="Odstavecseseznamem"/>
        <w:numPr>
          <w:ilvl w:val="0"/>
          <w:numId w:val="2"/>
        </w:numPr>
        <w:ind w:left="1080"/>
        <w:rPr>
          <w:rFonts w:ascii="Georgia" w:hAnsi="Georgia"/>
          <w:b/>
          <w:sz w:val="22"/>
          <w:szCs w:val="22"/>
        </w:rPr>
      </w:pPr>
      <w:r w:rsidRPr="00CA32F9">
        <w:rPr>
          <w:rFonts w:ascii="Georgia" w:hAnsi="Georgia"/>
          <w:sz w:val="22"/>
          <w:szCs w:val="22"/>
        </w:rPr>
        <w:t>Celá místní komunita (nevládní organizace, místní organizace, atd.)</w:t>
      </w:r>
      <w:r w:rsidRPr="00CA32F9">
        <w:rPr>
          <w:rFonts w:ascii="Georgia" w:hAnsi="Georgia"/>
          <w:b/>
          <w:sz w:val="22"/>
          <w:szCs w:val="22"/>
        </w:rPr>
        <w:t xml:space="preserve">  </w:t>
      </w:r>
    </w:p>
    <w:p w14:paraId="6FBD9A12" w14:textId="77777777" w:rsidR="00CA32F9" w:rsidRDefault="00CA32F9" w:rsidP="00C8543B">
      <w:pPr>
        <w:ind w:left="360"/>
        <w:rPr>
          <w:rFonts w:ascii="Georgia" w:hAnsi="Georgia"/>
          <w:b/>
          <w:sz w:val="22"/>
          <w:szCs w:val="22"/>
        </w:rPr>
      </w:pPr>
    </w:p>
    <w:p w14:paraId="6A240B52" w14:textId="159AD3D7" w:rsidR="006A4BC4" w:rsidRPr="003F16AC" w:rsidRDefault="00243F77" w:rsidP="00C8543B">
      <w:pPr>
        <w:ind w:left="360"/>
        <w:rPr>
          <w:rFonts w:ascii="Georgia" w:hAnsi="Georgia"/>
          <w:b/>
          <w:sz w:val="22"/>
          <w:szCs w:val="22"/>
        </w:rPr>
      </w:pPr>
      <w:r w:rsidRPr="003F16AC">
        <w:rPr>
          <w:rFonts w:ascii="Georgia" w:hAnsi="Georgia"/>
          <w:b/>
          <w:sz w:val="22"/>
          <w:szCs w:val="22"/>
        </w:rPr>
        <w:t xml:space="preserve">9.2 </w:t>
      </w:r>
      <w:r w:rsidR="00C8543B" w:rsidRPr="003F16AC">
        <w:rPr>
          <w:rFonts w:ascii="Georgia" w:hAnsi="Georgia"/>
          <w:b/>
          <w:sz w:val="22"/>
          <w:szCs w:val="22"/>
        </w:rPr>
        <w:t>Aktivity</w:t>
      </w:r>
      <w:r w:rsidR="006A4BC4" w:rsidRPr="003F16AC">
        <w:rPr>
          <w:rFonts w:ascii="Georgia" w:hAnsi="Georgia"/>
          <w:b/>
          <w:sz w:val="22"/>
          <w:szCs w:val="22"/>
        </w:rPr>
        <w:t xml:space="preserve"> jsou převážně:</w:t>
      </w:r>
    </w:p>
    <w:p w14:paraId="36099487" w14:textId="5ACE3048" w:rsidR="00CA32F9" w:rsidRPr="00CA32F9" w:rsidRDefault="006A4BC4" w:rsidP="00CA32F9">
      <w:pPr>
        <w:pStyle w:val="Odstavecseseznamem"/>
        <w:numPr>
          <w:ilvl w:val="0"/>
          <w:numId w:val="3"/>
        </w:numPr>
        <w:ind w:left="1080"/>
        <w:rPr>
          <w:rFonts w:ascii="Georgia" w:hAnsi="Georgia"/>
          <w:sz w:val="22"/>
          <w:szCs w:val="22"/>
        </w:rPr>
      </w:pPr>
      <w:r w:rsidRPr="003F16AC">
        <w:rPr>
          <w:rFonts w:ascii="Georgia" w:hAnsi="Georgia"/>
          <w:sz w:val="22"/>
          <w:szCs w:val="22"/>
        </w:rPr>
        <w:t>Mimoškolní (nepovinné)</w:t>
      </w:r>
      <w:r w:rsidR="00C8543B" w:rsidRPr="003F16AC">
        <w:rPr>
          <w:rFonts w:ascii="Georgia" w:hAnsi="Georgia"/>
          <w:sz w:val="22"/>
          <w:szCs w:val="22"/>
        </w:rPr>
        <w:t xml:space="preserve">  </w:t>
      </w:r>
    </w:p>
    <w:p w14:paraId="5BE8152E" w14:textId="331F12B9" w:rsidR="00243F77" w:rsidRPr="003F16AC" w:rsidRDefault="00243F77" w:rsidP="00C8543B">
      <w:pPr>
        <w:pStyle w:val="Odstavecseseznamem"/>
        <w:numPr>
          <w:ilvl w:val="0"/>
          <w:numId w:val="3"/>
        </w:numPr>
        <w:ind w:left="1080"/>
        <w:rPr>
          <w:rFonts w:ascii="Georgia" w:hAnsi="Georgia"/>
          <w:sz w:val="22"/>
          <w:szCs w:val="22"/>
        </w:rPr>
      </w:pPr>
      <w:r w:rsidRPr="003F16AC">
        <w:rPr>
          <w:rFonts w:ascii="Georgia" w:hAnsi="Georgia"/>
          <w:sz w:val="22"/>
          <w:szCs w:val="22"/>
        </w:rPr>
        <w:t>Součást výuky</w:t>
      </w:r>
      <w:r w:rsidR="00C8543B" w:rsidRPr="003F16AC">
        <w:rPr>
          <w:rFonts w:ascii="Georgia" w:hAnsi="Georgia"/>
          <w:sz w:val="22"/>
          <w:szCs w:val="22"/>
        </w:rPr>
        <w:t xml:space="preserve">  </w:t>
      </w:r>
    </w:p>
    <w:p w14:paraId="1EB18457" w14:textId="4A1E1182" w:rsidR="006A4BC4" w:rsidRPr="003F16AC" w:rsidRDefault="00243F77" w:rsidP="00C8543B">
      <w:pPr>
        <w:pStyle w:val="Odstavecseseznamem"/>
        <w:numPr>
          <w:ilvl w:val="0"/>
          <w:numId w:val="3"/>
        </w:numPr>
        <w:ind w:left="1080"/>
        <w:rPr>
          <w:rFonts w:ascii="Georgia" w:hAnsi="Georgia"/>
          <w:sz w:val="22"/>
          <w:szCs w:val="22"/>
        </w:rPr>
      </w:pPr>
      <w:r w:rsidRPr="00914B8B">
        <w:rPr>
          <w:rFonts w:ascii="Georgia" w:hAnsi="Georgia"/>
          <w:b/>
          <w:sz w:val="22"/>
          <w:szCs w:val="22"/>
        </w:rPr>
        <w:t>K</w:t>
      </w:r>
      <w:r w:rsidR="006A4BC4" w:rsidRPr="00914B8B">
        <w:rPr>
          <w:rFonts w:ascii="Georgia" w:hAnsi="Georgia"/>
          <w:b/>
          <w:sz w:val="22"/>
          <w:szCs w:val="22"/>
        </w:rPr>
        <w:t>ombinace</w:t>
      </w:r>
      <w:r w:rsidR="00C8543B" w:rsidRPr="00914B8B">
        <w:rPr>
          <w:rFonts w:ascii="Georgia" w:hAnsi="Georgia"/>
          <w:b/>
          <w:sz w:val="22"/>
          <w:szCs w:val="22"/>
        </w:rPr>
        <w:t xml:space="preserve"> výše uvedeného</w:t>
      </w:r>
      <w:r w:rsidR="00C8543B" w:rsidRPr="003F16AC">
        <w:rPr>
          <w:rFonts w:ascii="Georgia" w:hAnsi="Georgia"/>
          <w:sz w:val="22"/>
          <w:szCs w:val="22"/>
        </w:rPr>
        <w:t xml:space="preserve">  </w:t>
      </w:r>
    </w:p>
    <w:p w14:paraId="4E47B216" w14:textId="5FC55DF3" w:rsidR="00C8543B" w:rsidRPr="003F16AC" w:rsidRDefault="00C8543B" w:rsidP="00C8543B">
      <w:pPr>
        <w:ind w:left="360"/>
        <w:rPr>
          <w:rFonts w:ascii="Georgia" w:hAnsi="Georgia"/>
          <w:sz w:val="22"/>
          <w:szCs w:val="22"/>
        </w:rPr>
      </w:pPr>
    </w:p>
    <w:p w14:paraId="31B20D58" w14:textId="78576D6A" w:rsidR="00C8543B" w:rsidRPr="003F16AC" w:rsidRDefault="00C8543B" w:rsidP="00C8543B">
      <w:pPr>
        <w:ind w:left="360"/>
        <w:rPr>
          <w:rFonts w:ascii="Georgia" w:hAnsi="Georgia"/>
          <w:b/>
          <w:sz w:val="22"/>
          <w:szCs w:val="22"/>
        </w:rPr>
      </w:pPr>
      <w:r w:rsidRPr="003F16AC">
        <w:rPr>
          <w:rFonts w:ascii="Georgia" w:hAnsi="Georgia"/>
          <w:b/>
          <w:sz w:val="22"/>
          <w:szCs w:val="22"/>
        </w:rPr>
        <w:t>9.3 Případné komentáře</w:t>
      </w:r>
      <w:r w:rsidR="00822B92" w:rsidRPr="003F16AC">
        <w:rPr>
          <w:rFonts w:ascii="Georgia" w:hAnsi="Georgia"/>
          <w:b/>
          <w:sz w:val="22"/>
          <w:szCs w:val="22"/>
        </w:rPr>
        <w:t>:</w:t>
      </w:r>
    </w:p>
    <w:p w14:paraId="232264DE" w14:textId="77777777" w:rsidR="00C8543B" w:rsidRPr="003F16AC" w:rsidRDefault="00C8543B" w:rsidP="00C8543B">
      <w:pPr>
        <w:rPr>
          <w:rFonts w:ascii="Georgia" w:hAnsi="Georgia"/>
          <w:b/>
          <w:sz w:val="22"/>
          <w:szCs w:val="22"/>
        </w:rPr>
      </w:pPr>
    </w:p>
    <w:p w14:paraId="5BE82A58" w14:textId="1D0588A2" w:rsidR="004D71F3" w:rsidRPr="003F16AC" w:rsidRDefault="00965CEF" w:rsidP="00FA3824">
      <w:pPr>
        <w:rPr>
          <w:rFonts w:ascii="Georgia" w:hAnsi="Georgia"/>
          <w:b/>
          <w:sz w:val="22"/>
          <w:szCs w:val="22"/>
        </w:rPr>
      </w:pPr>
      <w:r w:rsidRPr="003F16AC">
        <w:rPr>
          <w:rFonts w:ascii="Georgia" w:hAnsi="Georgia"/>
          <w:b/>
          <w:sz w:val="22"/>
          <w:szCs w:val="22"/>
        </w:rPr>
        <w:t>10. Užití loga člena Sítě</w:t>
      </w:r>
      <w:r w:rsidR="00822B92" w:rsidRPr="003F16AC">
        <w:rPr>
          <w:rFonts w:ascii="Georgia" w:hAnsi="Georgia"/>
          <w:b/>
          <w:sz w:val="22"/>
          <w:szCs w:val="22"/>
        </w:rPr>
        <w:t>, příp. zveřejnění informací o členství v Síti</w:t>
      </w:r>
      <w:r w:rsidRPr="003F16AC">
        <w:rPr>
          <w:rFonts w:ascii="Georgia" w:hAnsi="Georgia"/>
          <w:b/>
          <w:sz w:val="22"/>
          <w:szCs w:val="22"/>
        </w:rPr>
        <w:t xml:space="preserve"> (v prostorách školy, na webových stránkách,…)</w:t>
      </w:r>
      <w:r w:rsidR="00BD6CE9" w:rsidRPr="003F16AC">
        <w:rPr>
          <w:rFonts w:ascii="Georgia" w:hAnsi="Georgia"/>
          <w:b/>
          <w:sz w:val="22"/>
          <w:szCs w:val="22"/>
        </w:rPr>
        <w:t>:</w:t>
      </w:r>
    </w:p>
    <w:p w14:paraId="07FC78A7" w14:textId="6B41FDA3" w:rsidR="00965CEF" w:rsidRDefault="00965CEF" w:rsidP="00FA3824">
      <w:pPr>
        <w:rPr>
          <w:rFonts w:ascii="Georgia" w:hAnsi="Georgia"/>
          <w:b/>
          <w:sz w:val="22"/>
          <w:szCs w:val="22"/>
        </w:rPr>
      </w:pPr>
    </w:p>
    <w:tbl>
      <w:tblPr>
        <w:tblStyle w:val="Mkatabulky"/>
        <w:tblW w:w="0" w:type="auto"/>
        <w:tblLook w:val="04A0" w:firstRow="1" w:lastRow="0" w:firstColumn="1" w:lastColumn="0" w:noHBand="0" w:noVBand="1"/>
      </w:tblPr>
      <w:tblGrid>
        <w:gridCol w:w="9062"/>
      </w:tblGrid>
      <w:tr w:rsidR="00965CEF" w14:paraId="2186F5A5" w14:textId="77777777" w:rsidTr="00965CEF">
        <w:tc>
          <w:tcPr>
            <w:tcW w:w="9062" w:type="dxa"/>
          </w:tcPr>
          <w:p w14:paraId="5CE392E3" w14:textId="006A56D7" w:rsidR="00965CEF" w:rsidRPr="00CA32F9" w:rsidRDefault="00914B8B" w:rsidP="00FA3824">
            <w:pPr>
              <w:rPr>
                <w:rFonts w:ascii="Georgia" w:hAnsi="Georgia"/>
                <w:sz w:val="22"/>
                <w:szCs w:val="22"/>
              </w:rPr>
            </w:pPr>
            <w:r w:rsidRPr="00914B8B">
              <w:rPr>
                <w:rFonts w:ascii="Georgia" w:hAnsi="Georgia"/>
                <w:sz w:val="22"/>
                <w:szCs w:val="22"/>
              </w:rPr>
              <w:t>Webové stránky školy a informační materiály ke Dni otevřených dveří a burzám škol</w:t>
            </w:r>
            <w:r w:rsidR="00CA32F9">
              <w:rPr>
                <w:rFonts w:ascii="Georgia" w:hAnsi="Georgia"/>
                <w:sz w:val="22"/>
                <w:szCs w:val="22"/>
              </w:rPr>
              <w:t>.</w:t>
            </w:r>
          </w:p>
        </w:tc>
      </w:tr>
    </w:tbl>
    <w:p w14:paraId="5DAC4A6D" w14:textId="77777777" w:rsidR="00965CEF" w:rsidRDefault="00965CEF" w:rsidP="00FA3824">
      <w:pPr>
        <w:rPr>
          <w:rFonts w:ascii="Georgia" w:hAnsi="Georgia"/>
          <w:b/>
          <w:sz w:val="22"/>
          <w:szCs w:val="22"/>
        </w:rPr>
      </w:pPr>
    </w:p>
    <w:p w14:paraId="31E8C755" w14:textId="77777777" w:rsidR="007F522D" w:rsidRDefault="007F522D" w:rsidP="00FA3824">
      <w:pPr>
        <w:rPr>
          <w:rFonts w:ascii="Georgia" w:hAnsi="Georgia"/>
          <w:b/>
          <w:sz w:val="22"/>
          <w:szCs w:val="22"/>
        </w:rPr>
      </w:pPr>
    </w:p>
    <w:p w14:paraId="2DC13E91" w14:textId="5BD9921C" w:rsidR="00FA3824" w:rsidRDefault="008A3F49" w:rsidP="00FA3824">
      <w:pPr>
        <w:rPr>
          <w:rFonts w:ascii="Georgia" w:hAnsi="Georgia"/>
          <w:b/>
          <w:sz w:val="22"/>
          <w:szCs w:val="22"/>
        </w:rPr>
      </w:pPr>
      <w:r>
        <w:rPr>
          <w:rFonts w:ascii="Georgia" w:hAnsi="Georgia"/>
          <w:b/>
          <w:sz w:val="22"/>
          <w:szCs w:val="22"/>
        </w:rPr>
        <w:t>11</w:t>
      </w:r>
      <w:r w:rsidR="00FA3824">
        <w:rPr>
          <w:rFonts w:ascii="Georgia" w:hAnsi="Georgia"/>
          <w:b/>
          <w:sz w:val="22"/>
          <w:szCs w:val="22"/>
        </w:rPr>
        <w:t>. Spolupráce se zahraničními partnery:</w:t>
      </w:r>
    </w:p>
    <w:p w14:paraId="698A09A7" w14:textId="77777777" w:rsidR="00FA3824"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C766F8" w14:paraId="1361E361" w14:textId="77777777" w:rsidTr="00E30ED0">
        <w:tc>
          <w:tcPr>
            <w:tcW w:w="9210" w:type="dxa"/>
            <w:shd w:val="clear" w:color="auto" w:fill="auto"/>
          </w:tcPr>
          <w:p w14:paraId="751935B2" w14:textId="77777777" w:rsidR="00914B8B" w:rsidRPr="00914B8B" w:rsidRDefault="00914B8B" w:rsidP="00914B8B">
            <w:pPr>
              <w:rPr>
                <w:rFonts w:ascii="Georgia" w:hAnsi="Georgia"/>
                <w:sz w:val="22"/>
                <w:szCs w:val="22"/>
              </w:rPr>
            </w:pPr>
            <w:r w:rsidRPr="00914B8B">
              <w:rPr>
                <w:rFonts w:ascii="Georgia" w:hAnsi="Georgia"/>
                <w:sz w:val="22"/>
                <w:szCs w:val="22"/>
              </w:rPr>
              <w:t>spolupráce se</w:t>
            </w:r>
            <w:r w:rsidRPr="00914B8B">
              <w:rPr>
                <w:sz w:val="22"/>
                <w:szCs w:val="22"/>
              </w:rPr>
              <w:t> </w:t>
            </w:r>
            <w:r w:rsidRPr="00914B8B">
              <w:rPr>
                <w:rFonts w:ascii="Georgia" w:hAnsi="Georgia"/>
                <w:sz w:val="22"/>
                <w:szCs w:val="22"/>
              </w:rPr>
              <w:t>Bilinguale Volksschule Komenský ve</w:t>
            </w:r>
            <w:r w:rsidRPr="00914B8B">
              <w:rPr>
                <w:sz w:val="22"/>
                <w:szCs w:val="22"/>
              </w:rPr>
              <w:t> </w:t>
            </w:r>
            <w:r w:rsidRPr="00914B8B">
              <w:rPr>
                <w:rFonts w:ascii="Georgia" w:hAnsi="Georgia"/>
                <w:sz w:val="22"/>
                <w:szCs w:val="22"/>
              </w:rPr>
              <w:t>V</w:t>
            </w:r>
            <w:r w:rsidRPr="00914B8B">
              <w:rPr>
                <w:rFonts w:ascii="Georgia" w:hAnsi="Georgia" w:cs="Georgia"/>
                <w:sz w:val="22"/>
                <w:szCs w:val="22"/>
              </w:rPr>
              <w:t>í</w:t>
            </w:r>
            <w:r w:rsidRPr="00914B8B">
              <w:rPr>
                <w:rFonts w:ascii="Georgia" w:hAnsi="Georgia"/>
                <w:sz w:val="22"/>
                <w:szCs w:val="22"/>
              </w:rPr>
              <w:t xml:space="preserve">dni </w:t>
            </w:r>
          </w:p>
          <w:p w14:paraId="632DF582" w14:textId="77777777" w:rsidR="00914B8B" w:rsidRPr="00914B8B" w:rsidRDefault="00914B8B" w:rsidP="00914B8B">
            <w:pPr>
              <w:rPr>
                <w:rFonts w:ascii="Georgia" w:hAnsi="Georgia"/>
                <w:sz w:val="22"/>
                <w:szCs w:val="22"/>
              </w:rPr>
            </w:pPr>
            <w:r w:rsidRPr="00914B8B">
              <w:rPr>
                <w:rFonts w:ascii="Georgia" w:hAnsi="Georgia"/>
                <w:sz w:val="22"/>
                <w:szCs w:val="22"/>
              </w:rPr>
              <w:t>spolupráce s</w:t>
            </w:r>
            <w:r w:rsidRPr="00914B8B">
              <w:rPr>
                <w:sz w:val="22"/>
                <w:szCs w:val="22"/>
              </w:rPr>
              <w:t> </w:t>
            </w:r>
            <w:r w:rsidRPr="00914B8B">
              <w:rPr>
                <w:rFonts w:ascii="Georgia" w:hAnsi="Georgia"/>
                <w:sz w:val="22"/>
                <w:szCs w:val="22"/>
              </w:rPr>
              <w:t>Koordina</w:t>
            </w:r>
            <w:r w:rsidRPr="00914B8B">
              <w:rPr>
                <w:rFonts w:ascii="Georgia" w:hAnsi="Georgia" w:cs="Georgia"/>
                <w:sz w:val="22"/>
                <w:szCs w:val="22"/>
              </w:rPr>
              <w:t>č</w:t>
            </w:r>
            <w:r w:rsidRPr="00914B8B">
              <w:rPr>
                <w:rFonts w:ascii="Georgia" w:hAnsi="Georgia"/>
                <w:sz w:val="22"/>
                <w:szCs w:val="22"/>
              </w:rPr>
              <w:t>n</w:t>
            </w:r>
            <w:r w:rsidRPr="00914B8B">
              <w:rPr>
                <w:rFonts w:ascii="Georgia" w:hAnsi="Georgia" w:cs="Georgia"/>
                <w:sz w:val="22"/>
                <w:szCs w:val="22"/>
              </w:rPr>
              <w:t>í</w:t>
            </w:r>
            <w:r w:rsidRPr="00914B8B">
              <w:rPr>
                <w:rFonts w:ascii="Georgia" w:hAnsi="Georgia"/>
                <w:sz w:val="22"/>
                <w:szCs w:val="22"/>
              </w:rPr>
              <w:t xml:space="preserve">m centrem </w:t>
            </w:r>
            <w:r w:rsidRPr="00914B8B">
              <w:rPr>
                <w:rFonts w:ascii="Georgia" w:hAnsi="Georgia" w:cs="Georgia"/>
                <w:sz w:val="22"/>
                <w:szCs w:val="22"/>
              </w:rPr>
              <w:t>č</w:t>
            </w:r>
            <w:r w:rsidRPr="00914B8B">
              <w:rPr>
                <w:rFonts w:ascii="Georgia" w:hAnsi="Georgia"/>
                <w:sz w:val="22"/>
                <w:szCs w:val="22"/>
              </w:rPr>
              <w:t>esko-n</w:t>
            </w:r>
            <w:r w:rsidRPr="00914B8B">
              <w:rPr>
                <w:rFonts w:ascii="Georgia" w:hAnsi="Georgia" w:cs="Georgia"/>
                <w:sz w:val="22"/>
                <w:szCs w:val="22"/>
              </w:rPr>
              <w:t>ě</w:t>
            </w:r>
            <w:r w:rsidRPr="00914B8B">
              <w:rPr>
                <w:rFonts w:ascii="Georgia" w:hAnsi="Georgia"/>
                <w:sz w:val="22"/>
                <w:szCs w:val="22"/>
              </w:rPr>
              <w:t>meck</w:t>
            </w:r>
            <w:r w:rsidRPr="00914B8B">
              <w:rPr>
                <w:rFonts w:ascii="Georgia" w:hAnsi="Georgia" w:cs="Georgia"/>
                <w:sz w:val="22"/>
                <w:szCs w:val="22"/>
              </w:rPr>
              <w:t>ý</w:t>
            </w:r>
            <w:r w:rsidRPr="00914B8B">
              <w:rPr>
                <w:rFonts w:ascii="Georgia" w:hAnsi="Georgia"/>
                <w:sz w:val="22"/>
                <w:szCs w:val="22"/>
              </w:rPr>
              <w:t>ch v</w:t>
            </w:r>
            <w:r w:rsidRPr="00914B8B">
              <w:rPr>
                <w:rFonts w:ascii="Georgia" w:hAnsi="Georgia" w:cs="Georgia"/>
                <w:sz w:val="22"/>
                <w:szCs w:val="22"/>
              </w:rPr>
              <w:t>ý</w:t>
            </w:r>
            <w:r w:rsidRPr="00914B8B">
              <w:rPr>
                <w:rFonts w:ascii="Georgia" w:hAnsi="Georgia"/>
                <w:sz w:val="22"/>
                <w:szCs w:val="22"/>
              </w:rPr>
              <w:t>m</w:t>
            </w:r>
            <w:r w:rsidRPr="00914B8B">
              <w:rPr>
                <w:rFonts w:ascii="Georgia" w:hAnsi="Georgia" w:cs="Georgia"/>
                <w:sz w:val="22"/>
                <w:szCs w:val="22"/>
              </w:rPr>
              <w:t>ě</w:t>
            </w:r>
            <w:r w:rsidRPr="00914B8B">
              <w:rPr>
                <w:rFonts w:ascii="Georgia" w:hAnsi="Georgia"/>
                <w:sz w:val="22"/>
                <w:szCs w:val="22"/>
              </w:rPr>
              <w:t>n ml</w:t>
            </w:r>
            <w:r w:rsidRPr="00914B8B">
              <w:rPr>
                <w:rFonts w:ascii="Georgia" w:hAnsi="Georgia" w:cs="Georgia"/>
                <w:sz w:val="22"/>
                <w:szCs w:val="22"/>
              </w:rPr>
              <w:t>á</w:t>
            </w:r>
            <w:r w:rsidRPr="00914B8B">
              <w:rPr>
                <w:rFonts w:ascii="Georgia" w:hAnsi="Georgia"/>
                <w:sz w:val="22"/>
                <w:szCs w:val="22"/>
              </w:rPr>
              <w:t>de</w:t>
            </w:r>
            <w:r w:rsidRPr="00914B8B">
              <w:rPr>
                <w:rFonts w:ascii="Georgia" w:hAnsi="Georgia" w:cs="Georgia"/>
                <w:sz w:val="22"/>
                <w:szCs w:val="22"/>
              </w:rPr>
              <w:t>ž</w:t>
            </w:r>
            <w:r w:rsidRPr="00914B8B">
              <w:rPr>
                <w:rFonts w:ascii="Georgia" w:hAnsi="Georgia"/>
                <w:sz w:val="22"/>
                <w:szCs w:val="22"/>
              </w:rPr>
              <w:t xml:space="preserve">e </w:t>
            </w:r>
          </w:p>
          <w:p w14:paraId="75306233" w14:textId="77777777" w:rsidR="00914B8B" w:rsidRPr="00914B8B" w:rsidRDefault="00914B8B" w:rsidP="00914B8B">
            <w:pPr>
              <w:rPr>
                <w:rFonts w:ascii="Georgia" w:hAnsi="Georgia"/>
                <w:sz w:val="22"/>
                <w:szCs w:val="22"/>
              </w:rPr>
            </w:pPr>
            <w:r w:rsidRPr="00914B8B">
              <w:rPr>
                <w:rFonts w:ascii="Georgia" w:hAnsi="Georgia"/>
                <w:sz w:val="22"/>
                <w:szCs w:val="22"/>
              </w:rPr>
              <w:t>spolupráce s</w:t>
            </w:r>
            <w:r w:rsidRPr="00914B8B">
              <w:rPr>
                <w:sz w:val="22"/>
                <w:szCs w:val="22"/>
              </w:rPr>
              <w:t> </w:t>
            </w:r>
            <w:r w:rsidRPr="00914B8B">
              <w:rPr>
                <w:rFonts w:ascii="Georgia" w:hAnsi="Georgia" w:cs="Georgia"/>
                <w:sz w:val="22"/>
                <w:szCs w:val="22"/>
              </w:rPr>
              <w:t>Č</w:t>
            </w:r>
            <w:r w:rsidRPr="00914B8B">
              <w:rPr>
                <w:rFonts w:ascii="Georgia" w:hAnsi="Georgia"/>
                <w:sz w:val="22"/>
                <w:szCs w:val="22"/>
              </w:rPr>
              <w:t>esko-n</w:t>
            </w:r>
            <w:r w:rsidRPr="00914B8B">
              <w:rPr>
                <w:rFonts w:ascii="Georgia" w:hAnsi="Georgia" w:cs="Georgia"/>
                <w:sz w:val="22"/>
                <w:szCs w:val="22"/>
              </w:rPr>
              <w:t>ě</w:t>
            </w:r>
            <w:r w:rsidRPr="00914B8B">
              <w:rPr>
                <w:rFonts w:ascii="Georgia" w:hAnsi="Georgia"/>
                <w:sz w:val="22"/>
                <w:szCs w:val="22"/>
              </w:rPr>
              <w:t>meck</w:t>
            </w:r>
            <w:r w:rsidRPr="00914B8B">
              <w:rPr>
                <w:rFonts w:ascii="Georgia" w:hAnsi="Georgia" w:cs="Georgia"/>
                <w:sz w:val="22"/>
                <w:szCs w:val="22"/>
              </w:rPr>
              <w:t>ý</w:t>
            </w:r>
            <w:r w:rsidRPr="00914B8B">
              <w:rPr>
                <w:rFonts w:ascii="Georgia" w:hAnsi="Georgia"/>
                <w:sz w:val="22"/>
                <w:szCs w:val="22"/>
              </w:rPr>
              <w:t>m fondem budoucnost</w:t>
            </w:r>
          </w:p>
          <w:p w14:paraId="6A3BCE2F" w14:textId="0A92149B" w:rsidR="00FA3824" w:rsidRPr="00CA32F9" w:rsidRDefault="00914B8B" w:rsidP="00E30ED0">
            <w:pPr>
              <w:rPr>
                <w:rFonts w:ascii="Georgia" w:hAnsi="Georgia"/>
                <w:sz w:val="22"/>
                <w:szCs w:val="22"/>
              </w:rPr>
            </w:pPr>
            <w:r w:rsidRPr="00914B8B">
              <w:rPr>
                <w:rFonts w:ascii="Georgia" w:hAnsi="Georgia"/>
                <w:sz w:val="22"/>
                <w:szCs w:val="22"/>
              </w:rPr>
              <w:t>Wyzsza Szkola Bankowa v Opole (Polsko) a OSZ 2 Eberswalde (Německo) a asociace francouzských výtvarníků zaměřující se na tvorbu fresek</w:t>
            </w:r>
          </w:p>
        </w:tc>
      </w:tr>
    </w:tbl>
    <w:p w14:paraId="2D5CAED8" w14:textId="77777777" w:rsidR="00FA3824" w:rsidRDefault="00FA3824" w:rsidP="00FA3824">
      <w:pPr>
        <w:rPr>
          <w:rFonts w:ascii="Georgia" w:hAnsi="Georgia"/>
          <w:b/>
          <w:sz w:val="22"/>
          <w:szCs w:val="22"/>
        </w:rPr>
      </w:pPr>
    </w:p>
    <w:p w14:paraId="42532DEE" w14:textId="77777777" w:rsidR="007F522D" w:rsidRDefault="007F522D" w:rsidP="00FA3824">
      <w:pPr>
        <w:rPr>
          <w:rFonts w:ascii="Georgia" w:hAnsi="Georgia"/>
          <w:b/>
          <w:sz w:val="22"/>
          <w:szCs w:val="22"/>
        </w:rPr>
      </w:pPr>
    </w:p>
    <w:p w14:paraId="57AC6D8F" w14:textId="2561FA3A" w:rsidR="00FA3824" w:rsidRDefault="00C8543B" w:rsidP="00FA3824">
      <w:pPr>
        <w:rPr>
          <w:rFonts w:ascii="Georgia" w:hAnsi="Georgia"/>
          <w:b/>
          <w:sz w:val="22"/>
          <w:szCs w:val="22"/>
        </w:rPr>
      </w:pPr>
      <w:r>
        <w:rPr>
          <w:rFonts w:ascii="Georgia" w:hAnsi="Georgia"/>
          <w:b/>
          <w:sz w:val="22"/>
          <w:szCs w:val="22"/>
        </w:rPr>
        <w:t>1</w:t>
      </w:r>
      <w:r w:rsidR="008A3F49">
        <w:rPr>
          <w:rFonts w:ascii="Georgia" w:hAnsi="Georgia"/>
          <w:b/>
          <w:sz w:val="22"/>
          <w:szCs w:val="22"/>
        </w:rPr>
        <w:t>2</w:t>
      </w:r>
      <w:r w:rsidR="00FA3824">
        <w:rPr>
          <w:rFonts w:ascii="Georgia" w:hAnsi="Georgia"/>
          <w:b/>
          <w:sz w:val="22"/>
          <w:szCs w:val="22"/>
        </w:rPr>
        <w:t>. Spolupráce s dalšími partnery (nevládními organizacemi, státní správou a samosprávou, odbornými institucemi a organizacemi):</w:t>
      </w:r>
    </w:p>
    <w:p w14:paraId="0CF3DFAB" w14:textId="77777777" w:rsidR="00FA3824"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C766F8" w14:paraId="31F34174" w14:textId="77777777" w:rsidTr="00E30ED0">
        <w:tc>
          <w:tcPr>
            <w:tcW w:w="9210" w:type="dxa"/>
            <w:shd w:val="clear" w:color="auto" w:fill="auto"/>
          </w:tcPr>
          <w:p w14:paraId="64042E8E"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Kr</w:t>
            </w:r>
            <w:r w:rsidRPr="00914B8B">
              <w:rPr>
                <w:rFonts w:ascii="Georgia" w:hAnsi="Georgia" w:cs="Georgia"/>
                <w:sz w:val="22"/>
                <w:szCs w:val="24"/>
              </w:rPr>
              <w:t>Ú</w:t>
            </w:r>
            <w:r w:rsidRPr="00914B8B">
              <w:rPr>
                <w:rFonts w:ascii="Georgia" w:hAnsi="Georgia"/>
                <w:sz w:val="22"/>
                <w:szCs w:val="24"/>
              </w:rPr>
              <w:t xml:space="preserve"> Pardubick</w:t>
            </w:r>
            <w:r w:rsidRPr="00914B8B">
              <w:rPr>
                <w:rFonts w:ascii="Georgia" w:hAnsi="Georgia" w:cs="Georgia"/>
                <w:sz w:val="22"/>
                <w:szCs w:val="24"/>
              </w:rPr>
              <w:t>é</w:t>
            </w:r>
            <w:r w:rsidRPr="00914B8B">
              <w:rPr>
                <w:rFonts w:ascii="Georgia" w:hAnsi="Georgia"/>
                <w:sz w:val="22"/>
                <w:szCs w:val="24"/>
              </w:rPr>
              <w:t xml:space="preserve">ho kraje </w:t>
            </w:r>
            <w:r w:rsidRPr="00914B8B">
              <w:rPr>
                <w:rFonts w:ascii="Georgia" w:hAnsi="Georgia" w:cs="Georgia"/>
                <w:sz w:val="22"/>
                <w:szCs w:val="24"/>
              </w:rPr>
              <w:t>–</w:t>
            </w:r>
            <w:r w:rsidRPr="00914B8B">
              <w:rPr>
                <w:rFonts w:ascii="Georgia" w:hAnsi="Georgia"/>
                <w:sz w:val="22"/>
                <w:szCs w:val="24"/>
              </w:rPr>
              <w:t xml:space="preserve"> O</w:t>
            </w:r>
            <w:r w:rsidRPr="00914B8B">
              <w:rPr>
                <w:rFonts w:ascii="Georgia" w:hAnsi="Georgia" w:cs="Georgia"/>
                <w:sz w:val="22"/>
                <w:szCs w:val="24"/>
              </w:rPr>
              <w:t>Š</w:t>
            </w:r>
            <w:r w:rsidRPr="00914B8B">
              <w:rPr>
                <w:rFonts w:ascii="Georgia" w:hAnsi="Georgia"/>
                <w:sz w:val="22"/>
                <w:szCs w:val="24"/>
              </w:rPr>
              <w:t xml:space="preserve">MS </w:t>
            </w:r>
          </w:p>
          <w:p w14:paraId="0F7ADB1A"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cs="Georgia"/>
                <w:sz w:val="22"/>
                <w:szCs w:val="24"/>
              </w:rPr>
              <w:t>Č</w:t>
            </w:r>
            <w:r w:rsidRPr="00914B8B">
              <w:rPr>
                <w:rFonts w:ascii="Georgia" w:hAnsi="Georgia"/>
                <w:sz w:val="22"/>
                <w:szCs w:val="24"/>
              </w:rPr>
              <w:t>eskou komis</w:t>
            </w:r>
            <w:r w:rsidRPr="00914B8B">
              <w:rPr>
                <w:rFonts w:ascii="Georgia" w:hAnsi="Georgia" w:cs="Georgia"/>
                <w:sz w:val="22"/>
                <w:szCs w:val="24"/>
              </w:rPr>
              <w:t>í</w:t>
            </w:r>
            <w:r w:rsidRPr="00914B8B">
              <w:rPr>
                <w:rFonts w:ascii="Georgia" w:hAnsi="Georgia"/>
                <w:sz w:val="22"/>
                <w:szCs w:val="24"/>
              </w:rPr>
              <w:t xml:space="preserve"> UNESCO </w:t>
            </w:r>
          </w:p>
          <w:p w14:paraId="77341BEE"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AVO</w:t>
            </w:r>
            <w:r w:rsidRPr="00914B8B">
              <w:rPr>
                <w:rFonts w:ascii="Georgia" w:hAnsi="Georgia" w:cs="Georgia"/>
                <w:sz w:val="22"/>
                <w:szCs w:val="24"/>
              </w:rPr>
              <w:t>Š</w:t>
            </w:r>
            <w:r w:rsidRPr="00914B8B">
              <w:rPr>
                <w:rFonts w:ascii="Georgia" w:hAnsi="Georgia"/>
                <w:sz w:val="22"/>
                <w:szCs w:val="24"/>
              </w:rPr>
              <w:t xml:space="preserve"> </w:t>
            </w:r>
            <w:r w:rsidRPr="00914B8B">
              <w:rPr>
                <w:rFonts w:ascii="Georgia" w:hAnsi="Georgia" w:cs="Georgia"/>
                <w:sz w:val="22"/>
                <w:szCs w:val="24"/>
              </w:rPr>
              <w:t>–</w:t>
            </w:r>
            <w:r w:rsidRPr="00914B8B">
              <w:rPr>
                <w:rFonts w:ascii="Georgia" w:hAnsi="Georgia"/>
                <w:sz w:val="22"/>
                <w:szCs w:val="24"/>
              </w:rPr>
              <w:t xml:space="preserve"> PRAHA  </w:t>
            </w:r>
          </w:p>
          <w:p w14:paraId="25206F1A"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 xml:space="preserve">asociace SPgŠ </w:t>
            </w:r>
          </w:p>
          <w:p w14:paraId="6852F2D0" w14:textId="08209509"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00866C37">
              <w:rPr>
                <w:sz w:val="22"/>
                <w:szCs w:val="24"/>
              </w:rPr>
              <w:t>NPI</w:t>
            </w:r>
            <w:r w:rsidRPr="00914B8B">
              <w:rPr>
                <w:rFonts w:ascii="Georgia" w:hAnsi="Georgia"/>
                <w:sz w:val="22"/>
                <w:szCs w:val="24"/>
              </w:rPr>
              <w:t xml:space="preserve"> </w:t>
            </w:r>
            <w:r w:rsidRPr="00914B8B">
              <w:rPr>
                <w:rFonts w:ascii="Georgia" w:hAnsi="Georgia" w:cs="Georgia"/>
                <w:sz w:val="22"/>
                <w:szCs w:val="24"/>
              </w:rPr>
              <w:t>–</w:t>
            </w:r>
            <w:r w:rsidRPr="00914B8B">
              <w:rPr>
                <w:rFonts w:ascii="Georgia" w:hAnsi="Georgia"/>
                <w:sz w:val="22"/>
                <w:szCs w:val="24"/>
              </w:rPr>
              <w:t xml:space="preserve"> Praha  </w:t>
            </w:r>
          </w:p>
          <w:p w14:paraId="513A0282"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 xml:space="preserve">CZESHA </w:t>
            </w:r>
            <w:r w:rsidRPr="00914B8B">
              <w:rPr>
                <w:rFonts w:ascii="Georgia" w:hAnsi="Georgia" w:cs="Georgia"/>
                <w:sz w:val="22"/>
                <w:szCs w:val="24"/>
              </w:rPr>
              <w:t>–</w:t>
            </w:r>
            <w:r w:rsidRPr="00914B8B">
              <w:rPr>
                <w:rFonts w:ascii="Georgia" w:hAnsi="Georgia"/>
                <w:sz w:val="22"/>
                <w:szCs w:val="24"/>
              </w:rPr>
              <w:t xml:space="preserve"> Pardubick</w:t>
            </w:r>
            <w:r w:rsidRPr="00914B8B">
              <w:rPr>
                <w:rFonts w:ascii="Georgia" w:hAnsi="Georgia" w:cs="Georgia"/>
                <w:sz w:val="22"/>
                <w:szCs w:val="24"/>
              </w:rPr>
              <w:t>ý</w:t>
            </w:r>
            <w:r w:rsidRPr="00914B8B">
              <w:rPr>
                <w:rFonts w:ascii="Georgia" w:hAnsi="Georgia"/>
                <w:sz w:val="22"/>
                <w:szCs w:val="24"/>
              </w:rPr>
              <w:t xml:space="preserve"> kraj </w:t>
            </w:r>
          </w:p>
          <w:p w14:paraId="397F131D"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poradní sbor pedagogické praxe (spolupráce s</w:t>
            </w:r>
            <w:r w:rsidRPr="00914B8B">
              <w:rPr>
                <w:sz w:val="22"/>
                <w:szCs w:val="24"/>
              </w:rPr>
              <w:t> </w:t>
            </w:r>
            <w:r w:rsidRPr="00914B8B">
              <w:rPr>
                <w:rFonts w:ascii="Georgia" w:hAnsi="Georgia"/>
                <w:sz w:val="22"/>
                <w:szCs w:val="24"/>
              </w:rPr>
              <w:t>M</w:t>
            </w:r>
            <w:r w:rsidRPr="00914B8B">
              <w:rPr>
                <w:rFonts w:ascii="Georgia" w:hAnsi="Georgia" w:cs="Georgia"/>
                <w:sz w:val="22"/>
                <w:szCs w:val="24"/>
              </w:rPr>
              <w:t>Š</w:t>
            </w:r>
            <w:r w:rsidRPr="00914B8B">
              <w:rPr>
                <w:sz w:val="22"/>
                <w:szCs w:val="24"/>
              </w:rPr>
              <w:t> </w:t>
            </w:r>
            <w:r w:rsidRPr="00914B8B">
              <w:rPr>
                <w:rFonts w:ascii="Georgia" w:hAnsi="Georgia"/>
                <w:sz w:val="22"/>
                <w:szCs w:val="24"/>
              </w:rPr>
              <w:t>a</w:t>
            </w:r>
            <w:r w:rsidRPr="00914B8B">
              <w:rPr>
                <w:sz w:val="22"/>
                <w:szCs w:val="24"/>
              </w:rPr>
              <w:t> </w:t>
            </w:r>
            <w:r w:rsidRPr="00914B8B">
              <w:rPr>
                <w:rFonts w:ascii="Georgia" w:hAnsi="Georgia" w:cs="Georgia"/>
                <w:sz w:val="22"/>
                <w:szCs w:val="24"/>
              </w:rPr>
              <w:t>š</w:t>
            </w:r>
            <w:r w:rsidRPr="00914B8B">
              <w:rPr>
                <w:rFonts w:ascii="Georgia" w:hAnsi="Georgia"/>
                <w:sz w:val="22"/>
                <w:szCs w:val="24"/>
              </w:rPr>
              <w:t>kolsk</w:t>
            </w:r>
            <w:r w:rsidRPr="00914B8B">
              <w:rPr>
                <w:rFonts w:ascii="Georgia" w:hAnsi="Georgia" w:cs="Georgia"/>
                <w:sz w:val="22"/>
                <w:szCs w:val="24"/>
              </w:rPr>
              <w:t>ý</w:t>
            </w:r>
            <w:r w:rsidRPr="00914B8B">
              <w:rPr>
                <w:rFonts w:ascii="Georgia" w:hAnsi="Georgia"/>
                <w:sz w:val="22"/>
                <w:szCs w:val="24"/>
              </w:rPr>
              <w:t>mi za</w:t>
            </w:r>
            <w:r w:rsidRPr="00914B8B">
              <w:rPr>
                <w:rFonts w:ascii="Georgia" w:hAnsi="Georgia" w:cs="Georgia"/>
                <w:sz w:val="22"/>
                <w:szCs w:val="24"/>
              </w:rPr>
              <w:t>ří</w:t>
            </w:r>
            <w:r w:rsidRPr="00914B8B">
              <w:rPr>
                <w:rFonts w:ascii="Georgia" w:hAnsi="Georgia"/>
                <w:sz w:val="22"/>
                <w:szCs w:val="24"/>
              </w:rPr>
              <w:t>zen</w:t>
            </w:r>
            <w:r w:rsidRPr="00914B8B">
              <w:rPr>
                <w:rFonts w:ascii="Georgia" w:hAnsi="Georgia" w:cs="Georgia"/>
                <w:sz w:val="22"/>
                <w:szCs w:val="24"/>
              </w:rPr>
              <w:t>í</w:t>
            </w:r>
            <w:r w:rsidRPr="00914B8B">
              <w:rPr>
                <w:rFonts w:ascii="Georgia" w:hAnsi="Georgia"/>
                <w:sz w:val="22"/>
                <w:szCs w:val="24"/>
              </w:rPr>
              <w:t>mi, kde</w:t>
            </w:r>
            <w:r w:rsidRPr="00914B8B">
              <w:rPr>
                <w:sz w:val="22"/>
                <w:szCs w:val="24"/>
              </w:rPr>
              <w:t> </w:t>
            </w:r>
            <w:r w:rsidRPr="00914B8B">
              <w:rPr>
                <w:rFonts w:ascii="Georgia" w:hAnsi="Georgia"/>
                <w:sz w:val="22"/>
                <w:szCs w:val="24"/>
              </w:rPr>
              <w:t>na</w:t>
            </w:r>
            <w:r w:rsidRPr="00914B8B">
              <w:rPr>
                <w:rFonts w:ascii="Georgia" w:hAnsi="Georgia" w:cs="Georgia"/>
                <w:sz w:val="22"/>
                <w:szCs w:val="24"/>
              </w:rPr>
              <w:t>š</w:t>
            </w:r>
            <w:r w:rsidRPr="00914B8B">
              <w:rPr>
                <w:rFonts w:ascii="Georgia" w:hAnsi="Georgia"/>
                <w:sz w:val="22"/>
                <w:szCs w:val="24"/>
              </w:rPr>
              <w:t xml:space="preserve">i </w:t>
            </w:r>
            <w:r w:rsidRPr="00914B8B">
              <w:rPr>
                <w:rFonts w:ascii="Georgia" w:hAnsi="Georgia" w:cs="Georgia"/>
                <w:sz w:val="22"/>
                <w:szCs w:val="24"/>
              </w:rPr>
              <w:t>žá</w:t>
            </w:r>
            <w:r w:rsidRPr="00914B8B">
              <w:rPr>
                <w:rFonts w:ascii="Georgia" w:hAnsi="Georgia"/>
                <w:sz w:val="22"/>
                <w:szCs w:val="24"/>
              </w:rPr>
              <w:t>ci a</w:t>
            </w:r>
            <w:r w:rsidRPr="00914B8B">
              <w:rPr>
                <w:sz w:val="22"/>
                <w:szCs w:val="24"/>
              </w:rPr>
              <w:t> </w:t>
            </w:r>
            <w:r w:rsidRPr="00914B8B">
              <w:rPr>
                <w:rFonts w:ascii="Georgia" w:hAnsi="Georgia"/>
                <w:sz w:val="22"/>
                <w:szCs w:val="24"/>
              </w:rPr>
              <w:t>studenti vykon</w:t>
            </w:r>
            <w:r w:rsidRPr="00914B8B">
              <w:rPr>
                <w:rFonts w:ascii="Georgia" w:hAnsi="Georgia" w:cs="Georgia"/>
                <w:sz w:val="22"/>
                <w:szCs w:val="24"/>
              </w:rPr>
              <w:t>á</w:t>
            </w:r>
            <w:r w:rsidRPr="00914B8B">
              <w:rPr>
                <w:rFonts w:ascii="Georgia" w:hAnsi="Georgia"/>
                <w:sz w:val="22"/>
                <w:szCs w:val="24"/>
              </w:rPr>
              <w:t>vaj</w:t>
            </w:r>
            <w:r w:rsidRPr="00914B8B">
              <w:rPr>
                <w:rFonts w:ascii="Georgia" w:hAnsi="Georgia" w:cs="Georgia"/>
                <w:sz w:val="22"/>
                <w:szCs w:val="24"/>
              </w:rPr>
              <w:t>í</w:t>
            </w:r>
            <w:r w:rsidRPr="00914B8B">
              <w:rPr>
                <w:rFonts w:ascii="Georgia" w:hAnsi="Georgia"/>
                <w:sz w:val="22"/>
                <w:szCs w:val="24"/>
              </w:rPr>
              <w:t xml:space="preserve"> pedagogickou a</w:t>
            </w:r>
            <w:r w:rsidRPr="00914B8B">
              <w:rPr>
                <w:sz w:val="22"/>
                <w:szCs w:val="24"/>
              </w:rPr>
              <w:t> </w:t>
            </w:r>
            <w:r w:rsidRPr="00914B8B">
              <w:rPr>
                <w:rFonts w:ascii="Georgia" w:hAnsi="Georgia"/>
                <w:sz w:val="22"/>
                <w:szCs w:val="24"/>
              </w:rPr>
              <w:t xml:space="preserve">odbornou praxi) </w:t>
            </w:r>
          </w:p>
          <w:p w14:paraId="5B0D09DD"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M</w:t>
            </w:r>
            <w:r w:rsidRPr="00914B8B">
              <w:rPr>
                <w:rFonts w:ascii="Georgia" w:hAnsi="Georgia" w:cs="Georgia"/>
                <w:sz w:val="22"/>
                <w:szCs w:val="24"/>
              </w:rPr>
              <w:t>ěÚ</w:t>
            </w:r>
            <w:r w:rsidRPr="00914B8B">
              <w:rPr>
                <w:sz w:val="22"/>
                <w:szCs w:val="24"/>
              </w:rPr>
              <w:t> </w:t>
            </w:r>
            <w:r w:rsidRPr="00914B8B">
              <w:rPr>
                <w:rFonts w:ascii="Georgia" w:hAnsi="Georgia"/>
                <w:sz w:val="22"/>
                <w:szCs w:val="24"/>
              </w:rPr>
              <w:t>Litomy</w:t>
            </w:r>
            <w:r w:rsidRPr="00914B8B">
              <w:rPr>
                <w:rFonts w:ascii="Georgia" w:hAnsi="Georgia" w:cs="Georgia"/>
                <w:sz w:val="22"/>
                <w:szCs w:val="24"/>
              </w:rPr>
              <w:t>š</w:t>
            </w:r>
            <w:r w:rsidRPr="00914B8B">
              <w:rPr>
                <w:rFonts w:ascii="Georgia" w:hAnsi="Georgia"/>
                <w:sz w:val="22"/>
                <w:szCs w:val="24"/>
              </w:rPr>
              <w:t xml:space="preserve">l </w:t>
            </w:r>
          </w:p>
          <w:p w14:paraId="5DB2472A" w14:textId="2289B9E2" w:rsidR="006A4BC4" w:rsidRDefault="00914B8B" w:rsidP="00914B8B">
            <w:pPr>
              <w:spacing w:line="276" w:lineRule="auto"/>
              <w:rPr>
                <w:rFonts w:ascii="Georgia" w:hAnsi="Georgia"/>
                <w:sz w:val="22"/>
                <w:szCs w:val="24"/>
              </w:rPr>
            </w:pPr>
            <w:r w:rsidRPr="00914B8B">
              <w:rPr>
                <w:rFonts w:ascii="Georgia" w:hAnsi="Georgia"/>
                <w:sz w:val="22"/>
                <w:szCs w:val="24"/>
              </w:rPr>
              <w:t>spolupráce se</w:t>
            </w:r>
            <w:r w:rsidRPr="00914B8B">
              <w:rPr>
                <w:sz w:val="22"/>
                <w:szCs w:val="24"/>
              </w:rPr>
              <w:t> </w:t>
            </w:r>
            <w:r w:rsidRPr="00914B8B">
              <w:rPr>
                <w:rFonts w:ascii="Georgia" w:hAnsi="Georgia" w:cs="Georgia"/>
                <w:sz w:val="22"/>
                <w:szCs w:val="24"/>
              </w:rPr>
              <w:t>Š</w:t>
            </w:r>
            <w:r w:rsidRPr="00914B8B">
              <w:rPr>
                <w:rFonts w:ascii="Georgia" w:hAnsi="Georgia"/>
                <w:sz w:val="22"/>
                <w:szCs w:val="24"/>
              </w:rPr>
              <w:t>kolskou radou VO</w:t>
            </w:r>
            <w:r w:rsidRPr="00914B8B">
              <w:rPr>
                <w:rFonts w:ascii="Georgia" w:hAnsi="Georgia" w:cs="Georgia"/>
                <w:sz w:val="22"/>
                <w:szCs w:val="24"/>
              </w:rPr>
              <w:t>Š</w:t>
            </w:r>
            <w:r w:rsidRPr="00914B8B">
              <w:rPr>
                <w:rFonts w:ascii="Georgia" w:hAnsi="Georgia"/>
                <w:sz w:val="22"/>
                <w:szCs w:val="24"/>
              </w:rPr>
              <w:t>P a</w:t>
            </w:r>
            <w:r w:rsidRPr="00914B8B">
              <w:rPr>
                <w:sz w:val="22"/>
                <w:szCs w:val="24"/>
              </w:rPr>
              <w:t> </w:t>
            </w:r>
            <w:r w:rsidRPr="00914B8B">
              <w:rPr>
                <w:rFonts w:ascii="Georgia" w:hAnsi="Georgia"/>
                <w:sz w:val="22"/>
                <w:szCs w:val="24"/>
              </w:rPr>
              <w:t>SPg</w:t>
            </w:r>
            <w:r w:rsidRPr="00914B8B">
              <w:rPr>
                <w:rFonts w:ascii="Georgia" w:hAnsi="Georgia" w:cs="Georgia"/>
                <w:sz w:val="22"/>
                <w:szCs w:val="24"/>
              </w:rPr>
              <w:t>Š</w:t>
            </w:r>
            <w:r w:rsidRPr="00914B8B">
              <w:rPr>
                <w:rFonts w:ascii="Georgia" w:hAnsi="Georgia"/>
                <w:sz w:val="22"/>
                <w:szCs w:val="24"/>
              </w:rPr>
              <w:t xml:space="preserve"> Litomy</w:t>
            </w:r>
            <w:r w:rsidRPr="00914B8B">
              <w:rPr>
                <w:rFonts w:ascii="Georgia" w:hAnsi="Georgia" w:cs="Georgia"/>
                <w:sz w:val="22"/>
                <w:szCs w:val="24"/>
              </w:rPr>
              <w:t>š</w:t>
            </w:r>
            <w:r w:rsidRPr="00914B8B">
              <w:rPr>
                <w:rFonts w:ascii="Georgia" w:hAnsi="Georgia"/>
                <w:sz w:val="22"/>
                <w:szCs w:val="24"/>
              </w:rPr>
              <w:t>l, Studentskou radou</w:t>
            </w:r>
          </w:p>
          <w:p w14:paraId="65545C2B"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Pedagogicko-psychologickou poradnou v</w:t>
            </w:r>
            <w:r w:rsidRPr="00914B8B">
              <w:rPr>
                <w:sz w:val="22"/>
                <w:szCs w:val="24"/>
              </w:rPr>
              <w:t> </w:t>
            </w:r>
            <w:r w:rsidRPr="00914B8B">
              <w:rPr>
                <w:rFonts w:ascii="Georgia" w:hAnsi="Georgia"/>
                <w:sz w:val="22"/>
                <w:szCs w:val="24"/>
              </w:rPr>
              <w:t>Litomy</w:t>
            </w:r>
            <w:r w:rsidRPr="00914B8B">
              <w:rPr>
                <w:rFonts w:ascii="Georgia" w:hAnsi="Georgia" w:cs="Georgia"/>
                <w:sz w:val="22"/>
                <w:szCs w:val="24"/>
              </w:rPr>
              <w:t>š</w:t>
            </w:r>
            <w:r w:rsidRPr="00914B8B">
              <w:rPr>
                <w:rFonts w:ascii="Georgia" w:hAnsi="Georgia"/>
                <w:sz w:val="22"/>
                <w:szCs w:val="24"/>
              </w:rPr>
              <w:t>li a</w:t>
            </w:r>
            <w:r w:rsidRPr="00914B8B">
              <w:rPr>
                <w:sz w:val="22"/>
                <w:szCs w:val="24"/>
              </w:rPr>
              <w:t> </w:t>
            </w:r>
            <w:r w:rsidRPr="00914B8B">
              <w:rPr>
                <w:rFonts w:ascii="Georgia" w:hAnsi="Georgia" w:cs="Georgia"/>
                <w:sz w:val="22"/>
                <w:szCs w:val="24"/>
              </w:rPr>
              <w:t>Ú</w:t>
            </w:r>
            <w:r w:rsidRPr="00914B8B">
              <w:rPr>
                <w:rFonts w:ascii="Georgia" w:hAnsi="Georgia"/>
                <w:sz w:val="22"/>
                <w:szCs w:val="24"/>
              </w:rPr>
              <w:t>st</w:t>
            </w:r>
            <w:r w:rsidRPr="00914B8B">
              <w:rPr>
                <w:rFonts w:ascii="Georgia" w:hAnsi="Georgia" w:cs="Georgia"/>
                <w:sz w:val="22"/>
                <w:szCs w:val="24"/>
              </w:rPr>
              <w:t>í</w:t>
            </w:r>
            <w:r w:rsidRPr="00914B8B">
              <w:rPr>
                <w:rFonts w:ascii="Georgia" w:hAnsi="Georgia"/>
                <w:sz w:val="22"/>
                <w:szCs w:val="24"/>
              </w:rPr>
              <w:t xml:space="preserve"> nad Orlic</w:t>
            </w:r>
            <w:r w:rsidRPr="00914B8B">
              <w:rPr>
                <w:rFonts w:ascii="Georgia" w:hAnsi="Georgia" w:cs="Georgia"/>
                <w:sz w:val="22"/>
                <w:szCs w:val="24"/>
              </w:rPr>
              <w:t>í</w:t>
            </w:r>
            <w:r w:rsidRPr="00914B8B">
              <w:rPr>
                <w:rFonts w:ascii="Georgia" w:hAnsi="Georgia"/>
                <w:sz w:val="22"/>
                <w:szCs w:val="24"/>
              </w:rPr>
              <w:t xml:space="preserve"> </w:t>
            </w:r>
          </w:p>
          <w:p w14:paraId="7060D61A" w14:textId="6A9D617A" w:rsid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Jizerkou o.p.s. v</w:t>
            </w:r>
            <w:r w:rsidRPr="00914B8B">
              <w:rPr>
                <w:sz w:val="22"/>
                <w:szCs w:val="24"/>
              </w:rPr>
              <w:t> </w:t>
            </w:r>
            <w:r w:rsidRPr="00914B8B">
              <w:rPr>
                <w:rFonts w:ascii="Georgia" w:hAnsi="Georgia"/>
                <w:sz w:val="22"/>
                <w:szCs w:val="24"/>
              </w:rPr>
              <w:t>Pardubic</w:t>
            </w:r>
            <w:r w:rsidRPr="00914B8B">
              <w:rPr>
                <w:rFonts w:ascii="Georgia" w:hAnsi="Georgia" w:cs="Georgia"/>
                <w:sz w:val="22"/>
                <w:szCs w:val="24"/>
              </w:rPr>
              <w:t>í</w:t>
            </w:r>
            <w:r w:rsidRPr="00914B8B">
              <w:rPr>
                <w:rFonts w:ascii="Georgia" w:hAnsi="Georgia"/>
                <w:sz w:val="22"/>
                <w:szCs w:val="24"/>
              </w:rPr>
              <w:t xml:space="preserve">ch </w:t>
            </w:r>
          </w:p>
          <w:p w14:paraId="3116F9AB" w14:textId="72D58982" w:rsidR="00866C37" w:rsidRDefault="00866C37" w:rsidP="00866C37">
            <w:pPr>
              <w:spacing w:line="276" w:lineRule="auto"/>
              <w:rPr>
                <w:rFonts w:ascii="Georgia" w:hAnsi="Georgia"/>
                <w:sz w:val="22"/>
                <w:szCs w:val="24"/>
              </w:rPr>
            </w:pPr>
            <w:r>
              <w:rPr>
                <w:rFonts w:ascii="Georgia" w:hAnsi="Georgia"/>
                <w:sz w:val="22"/>
                <w:szCs w:val="24"/>
              </w:rPr>
              <w:t>s</w:t>
            </w:r>
            <w:r w:rsidRPr="00866C37">
              <w:rPr>
                <w:rFonts w:ascii="Georgia" w:hAnsi="Georgia"/>
                <w:sz w:val="22"/>
                <w:szCs w:val="24"/>
              </w:rPr>
              <w:t>polupráce s agenturou Dům zahraniční spolupráce v</w:t>
            </w:r>
            <w:r>
              <w:rPr>
                <w:rFonts w:ascii="Georgia" w:hAnsi="Georgia"/>
                <w:sz w:val="22"/>
                <w:szCs w:val="24"/>
              </w:rPr>
              <w:t> </w:t>
            </w:r>
            <w:r w:rsidRPr="00866C37">
              <w:rPr>
                <w:rFonts w:ascii="Georgia" w:hAnsi="Georgia"/>
                <w:sz w:val="22"/>
                <w:szCs w:val="24"/>
              </w:rPr>
              <w:t>Praze</w:t>
            </w:r>
          </w:p>
          <w:p w14:paraId="6DBCC6D7" w14:textId="4726A865" w:rsidR="00866C37" w:rsidRPr="00866C37" w:rsidRDefault="00866C37" w:rsidP="00866C37">
            <w:pPr>
              <w:spacing w:line="276" w:lineRule="auto"/>
              <w:rPr>
                <w:rFonts w:ascii="Georgia" w:hAnsi="Georgia"/>
                <w:sz w:val="22"/>
                <w:szCs w:val="24"/>
              </w:rPr>
            </w:pPr>
            <w:r w:rsidRPr="00866C37">
              <w:rPr>
                <w:rFonts w:ascii="Georgia" w:hAnsi="Georgia"/>
                <w:sz w:val="22"/>
                <w:szCs w:val="24"/>
              </w:rPr>
              <w:t xml:space="preserve"> spolupráce s Koordinačním centrem česko-německých výměn mládeže</w:t>
            </w:r>
          </w:p>
          <w:p w14:paraId="7E252734" w14:textId="4AD7BD4D" w:rsidR="00866C37" w:rsidRPr="00866C37" w:rsidRDefault="00866C37" w:rsidP="00866C37">
            <w:pPr>
              <w:spacing w:line="276" w:lineRule="auto"/>
              <w:rPr>
                <w:rFonts w:ascii="Georgia" w:hAnsi="Georgia"/>
                <w:sz w:val="22"/>
                <w:szCs w:val="24"/>
              </w:rPr>
            </w:pPr>
            <w:r w:rsidRPr="00866C37">
              <w:rPr>
                <w:rFonts w:ascii="Georgia" w:hAnsi="Georgia"/>
                <w:sz w:val="22"/>
                <w:szCs w:val="24"/>
              </w:rPr>
              <w:t xml:space="preserve"> spolupráce s Česko-německým fondem budoucnosti</w:t>
            </w:r>
          </w:p>
          <w:p w14:paraId="4E02A6A5"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se</w:t>
            </w:r>
            <w:r w:rsidRPr="00914B8B">
              <w:rPr>
                <w:sz w:val="22"/>
                <w:szCs w:val="24"/>
              </w:rPr>
              <w:t> </w:t>
            </w:r>
            <w:r w:rsidRPr="00914B8B">
              <w:rPr>
                <w:rFonts w:ascii="Georgia" w:hAnsi="Georgia"/>
                <w:sz w:val="22"/>
                <w:szCs w:val="24"/>
              </w:rPr>
              <w:t>Speci</w:t>
            </w:r>
            <w:r w:rsidRPr="00914B8B">
              <w:rPr>
                <w:rFonts w:ascii="Georgia" w:hAnsi="Georgia" w:cs="Georgia"/>
                <w:sz w:val="22"/>
                <w:szCs w:val="24"/>
              </w:rPr>
              <w:t>á</w:t>
            </w:r>
            <w:r w:rsidRPr="00914B8B">
              <w:rPr>
                <w:rFonts w:ascii="Georgia" w:hAnsi="Georgia"/>
                <w:sz w:val="22"/>
                <w:szCs w:val="24"/>
              </w:rPr>
              <w:t>ln</w:t>
            </w:r>
            <w:r w:rsidRPr="00914B8B">
              <w:rPr>
                <w:rFonts w:ascii="Georgia" w:hAnsi="Georgia" w:cs="Georgia"/>
                <w:sz w:val="22"/>
                <w:szCs w:val="24"/>
              </w:rPr>
              <w:t>í</w:t>
            </w:r>
            <w:r w:rsidRPr="00914B8B">
              <w:rPr>
                <w:rFonts w:ascii="Georgia" w:hAnsi="Georgia"/>
                <w:sz w:val="22"/>
                <w:szCs w:val="24"/>
              </w:rPr>
              <w:t xml:space="preserve"> </w:t>
            </w:r>
            <w:r w:rsidRPr="00914B8B">
              <w:rPr>
                <w:rFonts w:ascii="Georgia" w:hAnsi="Georgia" w:cs="Georgia"/>
                <w:sz w:val="22"/>
                <w:szCs w:val="24"/>
              </w:rPr>
              <w:t>š</w:t>
            </w:r>
            <w:r w:rsidRPr="00914B8B">
              <w:rPr>
                <w:rFonts w:ascii="Georgia" w:hAnsi="Georgia"/>
                <w:sz w:val="22"/>
                <w:szCs w:val="24"/>
              </w:rPr>
              <w:t>kolou v</w:t>
            </w:r>
            <w:r w:rsidRPr="00914B8B">
              <w:rPr>
                <w:sz w:val="22"/>
                <w:szCs w:val="24"/>
              </w:rPr>
              <w:t> </w:t>
            </w:r>
            <w:r w:rsidRPr="00914B8B">
              <w:rPr>
                <w:rFonts w:ascii="Georgia" w:hAnsi="Georgia"/>
                <w:sz w:val="22"/>
                <w:szCs w:val="24"/>
              </w:rPr>
              <w:t>Moravsk</w:t>
            </w:r>
            <w:r w:rsidRPr="00914B8B">
              <w:rPr>
                <w:rFonts w:ascii="Georgia" w:hAnsi="Georgia" w:cs="Georgia"/>
                <w:sz w:val="22"/>
                <w:szCs w:val="24"/>
              </w:rPr>
              <w:t>é</w:t>
            </w:r>
            <w:r w:rsidRPr="00914B8B">
              <w:rPr>
                <w:rFonts w:ascii="Georgia" w:hAnsi="Georgia"/>
                <w:sz w:val="22"/>
                <w:szCs w:val="24"/>
              </w:rPr>
              <w:t xml:space="preserve"> T</w:t>
            </w:r>
            <w:r w:rsidRPr="00914B8B">
              <w:rPr>
                <w:rFonts w:ascii="Georgia" w:hAnsi="Georgia" w:cs="Georgia"/>
                <w:sz w:val="22"/>
                <w:szCs w:val="24"/>
              </w:rPr>
              <w:t>ř</w:t>
            </w:r>
            <w:r w:rsidRPr="00914B8B">
              <w:rPr>
                <w:rFonts w:ascii="Georgia" w:hAnsi="Georgia"/>
                <w:sz w:val="22"/>
                <w:szCs w:val="24"/>
              </w:rPr>
              <w:t>ebov</w:t>
            </w:r>
            <w:r w:rsidRPr="00914B8B">
              <w:rPr>
                <w:rFonts w:ascii="Georgia" w:hAnsi="Georgia" w:cs="Georgia"/>
                <w:sz w:val="22"/>
                <w:szCs w:val="24"/>
              </w:rPr>
              <w:t>é</w:t>
            </w:r>
            <w:r w:rsidRPr="00914B8B">
              <w:rPr>
                <w:rFonts w:ascii="Georgia" w:hAnsi="Georgia"/>
                <w:sz w:val="22"/>
                <w:szCs w:val="24"/>
              </w:rPr>
              <w:t>, Kyjov</w:t>
            </w:r>
            <w:r w:rsidRPr="00914B8B">
              <w:rPr>
                <w:rFonts w:ascii="Georgia" w:hAnsi="Georgia" w:cs="Georgia"/>
                <w:sz w:val="22"/>
                <w:szCs w:val="24"/>
              </w:rPr>
              <w:t>ě</w:t>
            </w:r>
            <w:r w:rsidRPr="00914B8B">
              <w:rPr>
                <w:rFonts w:ascii="Georgia" w:hAnsi="Georgia"/>
                <w:sz w:val="22"/>
                <w:szCs w:val="24"/>
              </w:rPr>
              <w:t>, Litomy</w:t>
            </w:r>
            <w:r w:rsidRPr="00914B8B">
              <w:rPr>
                <w:rFonts w:ascii="Georgia" w:hAnsi="Georgia" w:cs="Georgia"/>
                <w:sz w:val="22"/>
                <w:szCs w:val="24"/>
              </w:rPr>
              <w:t>š</w:t>
            </w:r>
            <w:r w:rsidRPr="00914B8B">
              <w:rPr>
                <w:rFonts w:ascii="Georgia" w:hAnsi="Georgia"/>
                <w:sz w:val="22"/>
                <w:szCs w:val="24"/>
              </w:rPr>
              <w:t>li a</w:t>
            </w:r>
            <w:r w:rsidRPr="00914B8B">
              <w:rPr>
                <w:sz w:val="22"/>
                <w:szCs w:val="24"/>
              </w:rPr>
              <w:t> </w:t>
            </w:r>
            <w:r w:rsidRPr="00914B8B">
              <w:rPr>
                <w:rFonts w:ascii="Georgia" w:hAnsi="Georgia"/>
                <w:sz w:val="22"/>
                <w:szCs w:val="24"/>
              </w:rPr>
              <w:t>Trutnov</w:t>
            </w:r>
            <w:r w:rsidRPr="00914B8B">
              <w:rPr>
                <w:rFonts w:ascii="Georgia" w:hAnsi="Georgia" w:cs="Georgia"/>
                <w:sz w:val="22"/>
                <w:szCs w:val="24"/>
              </w:rPr>
              <w:t>ě</w:t>
            </w:r>
            <w:r w:rsidRPr="00914B8B">
              <w:rPr>
                <w:rFonts w:ascii="Georgia" w:hAnsi="Georgia"/>
                <w:sz w:val="22"/>
                <w:szCs w:val="24"/>
              </w:rPr>
              <w:t>, Hamzovou l</w:t>
            </w:r>
            <w:r w:rsidRPr="00914B8B">
              <w:rPr>
                <w:rFonts w:ascii="Georgia" w:hAnsi="Georgia" w:cs="Georgia"/>
                <w:sz w:val="22"/>
                <w:szCs w:val="24"/>
              </w:rPr>
              <w:t>éč</w:t>
            </w:r>
            <w:r w:rsidRPr="00914B8B">
              <w:rPr>
                <w:rFonts w:ascii="Georgia" w:hAnsi="Georgia"/>
                <w:sz w:val="22"/>
                <w:szCs w:val="24"/>
              </w:rPr>
              <w:t>ebnou Lu</w:t>
            </w:r>
            <w:r w:rsidRPr="00914B8B">
              <w:rPr>
                <w:rFonts w:ascii="Georgia" w:hAnsi="Georgia" w:cs="Georgia"/>
                <w:sz w:val="22"/>
                <w:szCs w:val="24"/>
              </w:rPr>
              <w:t>ž</w:t>
            </w:r>
            <w:r w:rsidRPr="00914B8B">
              <w:rPr>
                <w:rFonts w:ascii="Georgia" w:hAnsi="Georgia"/>
                <w:sz w:val="22"/>
                <w:szCs w:val="24"/>
              </w:rPr>
              <w:t>e-Ko</w:t>
            </w:r>
            <w:r w:rsidRPr="00914B8B">
              <w:rPr>
                <w:rFonts w:ascii="Georgia" w:hAnsi="Georgia" w:cs="Georgia"/>
                <w:sz w:val="22"/>
                <w:szCs w:val="24"/>
              </w:rPr>
              <w:t>š</w:t>
            </w:r>
            <w:r w:rsidRPr="00914B8B">
              <w:rPr>
                <w:rFonts w:ascii="Georgia" w:hAnsi="Georgia"/>
                <w:sz w:val="22"/>
                <w:szCs w:val="24"/>
              </w:rPr>
              <w:t>umberk, OA</w:t>
            </w:r>
            <w:r w:rsidRPr="00914B8B">
              <w:rPr>
                <w:sz w:val="22"/>
                <w:szCs w:val="24"/>
              </w:rPr>
              <w:t> </w:t>
            </w:r>
            <w:r w:rsidRPr="00914B8B">
              <w:rPr>
                <w:rFonts w:ascii="Georgia" w:hAnsi="Georgia"/>
                <w:sz w:val="22"/>
                <w:szCs w:val="24"/>
              </w:rPr>
              <w:t>Jansk</w:t>
            </w:r>
            <w:r w:rsidRPr="00914B8B">
              <w:rPr>
                <w:rFonts w:ascii="Georgia" w:hAnsi="Georgia" w:cs="Georgia"/>
                <w:sz w:val="22"/>
                <w:szCs w:val="24"/>
              </w:rPr>
              <w:t>é</w:t>
            </w:r>
            <w:r w:rsidRPr="00914B8B">
              <w:rPr>
                <w:rFonts w:ascii="Georgia" w:hAnsi="Georgia"/>
                <w:sz w:val="22"/>
                <w:szCs w:val="24"/>
              </w:rPr>
              <w:t xml:space="preserve"> L</w:t>
            </w:r>
            <w:r w:rsidRPr="00914B8B">
              <w:rPr>
                <w:rFonts w:ascii="Georgia" w:hAnsi="Georgia" w:cs="Georgia"/>
                <w:sz w:val="22"/>
                <w:szCs w:val="24"/>
              </w:rPr>
              <w:t>á</w:t>
            </w:r>
            <w:r w:rsidRPr="00914B8B">
              <w:rPr>
                <w:rFonts w:ascii="Georgia" w:hAnsi="Georgia"/>
                <w:sz w:val="22"/>
                <w:szCs w:val="24"/>
              </w:rPr>
              <w:t>zn</w:t>
            </w:r>
            <w:r w:rsidRPr="00914B8B">
              <w:rPr>
                <w:rFonts w:ascii="Georgia" w:hAnsi="Georgia" w:cs="Georgia"/>
                <w:sz w:val="22"/>
                <w:szCs w:val="24"/>
              </w:rPr>
              <w:t>ě</w:t>
            </w:r>
            <w:r w:rsidRPr="00914B8B">
              <w:rPr>
                <w:rFonts w:ascii="Georgia" w:hAnsi="Georgia"/>
                <w:sz w:val="22"/>
                <w:szCs w:val="24"/>
              </w:rPr>
              <w:t xml:space="preserve"> </w:t>
            </w:r>
          </w:p>
          <w:p w14:paraId="56BFE3E1"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spolupráce s</w:t>
            </w:r>
            <w:r w:rsidRPr="00914B8B">
              <w:rPr>
                <w:sz w:val="22"/>
                <w:szCs w:val="24"/>
              </w:rPr>
              <w:t> </w:t>
            </w:r>
            <w:r w:rsidRPr="00914B8B">
              <w:rPr>
                <w:rFonts w:ascii="Georgia" w:hAnsi="Georgia"/>
                <w:sz w:val="22"/>
                <w:szCs w:val="24"/>
              </w:rPr>
              <w:t>obecn</w:t>
            </w:r>
            <w:r w:rsidRPr="00914B8B">
              <w:rPr>
                <w:rFonts w:ascii="Georgia" w:hAnsi="Georgia" w:cs="Georgia"/>
                <w:sz w:val="22"/>
                <w:szCs w:val="24"/>
              </w:rPr>
              <w:t>ě</w:t>
            </w:r>
            <w:r w:rsidRPr="00914B8B">
              <w:rPr>
                <w:rFonts w:ascii="Georgia" w:hAnsi="Georgia"/>
                <w:sz w:val="22"/>
                <w:szCs w:val="24"/>
              </w:rPr>
              <w:t xml:space="preserve"> prosp</w:t>
            </w:r>
            <w:r w:rsidRPr="00914B8B">
              <w:rPr>
                <w:rFonts w:ascii="Georgia" w:hAnsi="Georgia" w:cs="Georgia"/>
                <w:sz w:val="22"/>
                <w:szCs w:val="24"/>
              </w:rPr>
              <w:t>ěš</w:t>
            </w:r>
            <w:r w:rsidRPr="00914B8B">
              <w:rPr>
                <w:rFonts w:ascii="Georgia" w:hAnsi="Georgia"/>
                <w:sz w:val="22"/>
                <w:szCs w:val="24"/>
              </w:rPr>
              <w:t>n</w:t>
            </w:r>
            <w:r w:rsidRPr="00914B8B">
              <w:rPr>
                <w:rFonts w:ascii="Georgia" w:hAnsi="Georgia" w:cs="Georgia"/>
                <w:sz w:val="22"/>
                <w:szCs w:val="24"/>
              </w:rPr>
              <w:t>ý</w:t>
            </w:r>
            <w:r w:rsidRPr="00914B8B">
              <w:rPr>
                <w:rFonts w:ascii="Georgia" w:hAnsi="Georgia"/>
                <w:sz w:val="22"/>
                <w:szCs w:val="24"/>
              </w:rPr>
              <w:t xml:space="preserve">mi organizacemi: Jednotou </w:t>
            </w:r>
            <w:r w:rsidRPr="00914B8B">
              <w:rPr>
                <w:rFonts w:ascii="Georgia" w:hAnsi="Georgia" w:cs="Georgia"/>
                <w:sz w:val="22"/>
                <w:szCs w:val="24"/>
              </w:rPr>
              <w:t>č</w:t>
            </w:r>
            <w:r w:rsidRPr="00914B8B">
              <w:rPr>
                <w:rFonts w:ascii="Georgia" w:hAnsi="Georgia"/>
                <w:sz w:val="22"/>
                <w:szCs w:val="24"/>
              </w:rPr>
              <w:t>esk</w:t>
            </w:r>
            <w:r w:rsidRPr="00914B8B">
              <w:rPr>
                <w:rFonts w:ascii="Georgia" w:hAnsi="Georgia" w:cs="Georgia"/>
                <w:sz w:val="22"/>
                <w:szCs w:val="24"/>
              </w:rPr>
              <w:t>ý</w:t>
            </w:r>
            <w:r w:rsidRPr="00914B8B">
              <w:rPr>
                <w:rFonts w:ascii="Georgia" w:hAnsi="Georgia"/>
                <w:sz w:val="22"/>
                <w:szCs w:val="24"/>
              </w:rPr>
              <w:t>ch matematik</w:t>
            </w:r>
            <w:r w:rsidRPr="00914B8B">
              <w:rPr>
                <w:rFonts w:ascii="Georgia" w:hAnsi="Georgia" w:cs="Georgia"/>
                <w:sz w:val="22"/>
                <w:szCs w:val="24"/>
              </w:rPr>
              <w:t>ů</w:t>
            </w:r>
            <w:r w:rsidRPr="00914B8B">
              <w:rPr>
                <w:rFonts w:ascii="Georgia" w:hAnsi="Georgia"/>
                <w:sz w:val="22"/>
                <w:szCs w:val="24"/>
              </w:rPr>
              <w:t xml:space="preserve"> </w:t>
            </w:r>
          </w:p>
          <w:p w14:paraId="1A9603B6" w14:textId="77777777" w:rsidR="00914B8B" w:rsidRPr="00914B8B" w:rsidRDefault="00914B8B" w:rsidP="00914B8B">
            <w:pPr>
              <w:spacing w:line="276" w:lineRule="auto"/>
              <w:rPr>
                <w:rFonts w:ascii="Georgia" w:hAnsi="Georgia"/>
                <w:sz w:val="22"/>
                <w:szCs w:val="24"/>
              </w:rPr>
            </w:pPr>
            <w:r w:rsidRPr="00914B8B">
              <w:rPr>
                <w:rFonts w:ascii="Georgia" w:hAnsi="Georgia"/>
                <w:sz w:val="22"/>
                <w:szCs w:val="24"/>
              </w:rPr>
              <w:t>a</w:t>
            </w:r>
            <w:r w:rsidRPr="00914B8B">
              <w:rPr>
                <w:sz w:val="22"/>
                <w:szCs w:val="24"/>
              </w:rPr>
              <w:t> </w:t>
            </w:r>
            <w:r w:rsidRPr="00914B8B">
              <w:rPr>
                <w:rFonts w:ascii="Georgia" w:hAnsi="Georgia"/>
                <w:sz w:val="22"/>
                <w:szCs w:val="24"/>
              </w:rPr>
              <w:t>fyzik</w:t>
            </w:r>
            <w:r w:rsidRPr="00914B8B">
              <w:rPr>
                <w:rFonts w:ascii="Georgia" w:hAnsi="Georgia" w:cs="Georgia"/>
                <w:sz w:val="22"/>
                <w:szCs w:val="24"/>
              </w:rPr>
              <w:t>ů</w:t>
            </w:r>
            <w:r w:rsidRPr="00914B8B">
              <w:rPr>
                <w:rFonts w:ascii="Georgia" w:hAnsi="Georgia"/>
                <w:sz w:val="22"/>
                <w:szCs w:val="24"/>
              </w:rPr>
              <w:t>, Nada</w:t>
            </w:r>
            <w:r w:rsidRPr="00914B8B">
              <w:rPr>
                <w:rFonts w:ascii="Georgia" w:hAnsi="Georgia" w:cs="Georgia"/>
                <w:sz w:val="22"/>
                <w:szCs w:val="24"/>
              </w:rPr>
              <w:t>č</w:t>
            </w:r>
            <w:r w:rsidRPr="00914B8B">
              <w:rPr>
                <w:rFonts w:ascii="Georgia" w:hAnsi="Georgia"/>
                <w:sz w:val="22"/>
                <w:szCs w:val="24"/>
              </w:rPr>
              <w:t>n</w:t>
            </w:r>
            <w:r w:rsidRPr="00914B8B">
              <w:rPr>
                <w:rFonts w:ascii="Georgia" w:hAnsi="Georgia" w:cs="Georgia"/>
                <w:sz w:val="22"/>
                <w:szCs w:val="24"/>
              </w:rPr>
              <w:t>í</w:t>
            </w:r>
            <w:r w:rsidRPr="00914B8B">
              <w:rPr>
                <w:rFonts w:ascii="Georgia" w:hAnsi="Georgia"/>
                <w:sz w:val="22"/>
                <w:szCs w:val="24"/>
              </w:rPr>
              <w:t xml:space="preserve">m fondem </w:t>
            </w:r>
            <w:r w:rsidRPr="00914B8B">
              <w:rPr>
                <w:rFonts w:ascii="Georgia" w:hAnsi="Georgia" w:cs="Georgia"/>
                <w:sz w:val="22"/>
                <w:szCs w:val="24"/>
              </w:rPr>
              <w:t>Č</w:t>
            </w:r>
            <w:r w:rsidRPr="00914B8B">
              <w:rPr>
                <w:rFonts w:ascii="Georgia" w:hAnsi="Georgia"/>
                <w:sz w:val="22"/>
                <w:szCs w:val="24"/>
              </w:rPr>
              <w:t>esk</w:t>
            </w:r>
            <w:r w:rsidRPr="00914B8B">
              <w:rPr>
                <w:rFonts w:ascii="Georgia" w:hAnsi="Georgia" w:cs="Georgia"/>
                <w:sz w:val="22"/>
                <w:szCs w:val="24"/>
              </w:rPr>
              <w:t>é</w:t>
            </w:r>
            <w:r w:rsidRPr="00914B8B">
              <w:rPr>
                <w:rFonts w:ascii="Georgia" w:hAnsi="Georgia"/>
                <w:sz w:val="22"/>
                <w:szCs w:val="24"/>
              </w:rPr>
              <w:t>ho rozhlasu (B</w:t>
            </w:r>
            <w:r w:rsidRPr="00914B8B">
              <w:rPr>
                <w:rFonts w:ascii="Georgia" w:hAnsi="Georgia" w:cs="Georgia"/>
                <w:sz w:val="22"/>
                <w:szCs w:val="24"/>
              </w:rPr>
              <w:t>í</w:t>
            </w:r>
            <w:r w:rsidRPr="00914B8B">
              <w:rPr>
                <w:rFonts w:ascii="Georgia" w:hAnsi="Georgia"/>
                <w:sz w:val="22"/>
                <w:szCs w:val="24"/>
              </w:rPr>
              <w:t>l</w:t>
            </w:r>
            <w:r w:rsidRPr="00914B8B">
              <w:rPr>
                <w:rFonts w:ascii="Georgia" w:hAnsi="Georgia" w:cs="Georgia"/>
                <w:sz w:val="22"/>
                <w:szCs w:val="24"/>
              </w:rPr>
              <w:t>á</w:t>
            </w:r>
            <w:r w:rsidRPr="00914B8B">
              <w:rPr>
                <w:rFonts w:ascii="Georgia" w:hAnsi="Georgia"/>
                <w:sz w:val="22"/>
                <w:szCs w:val="24"/>
              </w:rPr>
              <w:t xml:space="preserve"> pastelka), Tyfloservisem  </w:t>
            </w:r>
          </w:p>
          <w:p w14:paraId="4AC32C84" w14:textId="77777777" w:rsidR="006A4BC4" w:rsidRDefault="00914B8B" w:rsidP="00195B56">
            <w:pPr>
              <w:spacing w:line="276" w:lineRule="auto"/>
              <w:rPr>
                <w:rFonts w:ascii="Georgia" w:hAnsi="Georgia"/>
                <w:sz w:val="22"/>
                <w:szCs w:val="24"/>
              </w:rPr>
            </w:pPr>
            <w:r w:rsidRPr="00914B8B">
              <w:rPr>
                <w:rFonts w:ascii="Georgia" w:hAnsi="Georgia"/>
                <w:sz w:val="22"/>
                <w:szCs w:val="24"/>
              </w:rPr>
              <w:t>v</w:t>
            </w:r>
            <w:r w:rsidRPr="00914B8B">
              <w:rPr>
                <w:sz w:val="22"/>
                <w:szCs w:val="24"/>
              </w:rPr>
              <w:t> </w:t>
            </w:r>
            <w:r w:rsidRPr="00914B8B">
              <w:rPr>
                <w:rFonts w:ascii="Georgia" w:hAnsi="Georgia"/>
                <w:sz w:val="22"/>
                <w:szCs w:val="24"/>
              </w:rPr>
              <w:t>Hradci Kr</w:t>
            </w:r>
            <w:r w:rsidRPr="00914B8B">
              <w:rPr>
                <w:rFonts w:ascii="Georgia" w:hAnsi="Georgia" w:cs="Georgia"/>
                <w:sz w:val="22"/>
                <w:szCs w:val="24"/>
              </w:rPr>
              <w:t>á</w:t>
            </w:r>
            <w:r w:rsidRPr="00914B8B">
              <w:rPr>
                <w:rFonts w:ascii="Georgia" w:hAnsi="Georgia"/>
                <w:sz w:val="22"/>
                <w:szCs w:val="24"/>
              </w:rPr>
              <w:t>lov</w:t>
            </w:r>
            <w:r w:rsidRPr="00914B8B">
              <w:rPr>
                <w:rFonts w:ascii="Georgia" w:hAnsi="Georgia" w:cs="Georgia"/>
                <w:sz w:val="22"/>
                <w:szCs w:val="24"/>
              </w:rPr>
              <w:t>é</w:t>
            </w:r>
            <w:r w:rsidRPr="00914B8B">
              <w:rPr>
                <w:rFonts w:ascii="Georgia" w:hAnsi="Georgia"/>
                <w:sz w:val="22"/>
                <w:szCs w:val="24"/>
              </w:rPr>
              <w:t xml:space="preserve"> a</w:t>
            </w:r>
            <w:r w:rsidRPr="00914B8B">
              <w:rPr>
                <w:sz w:val="22"/>
                <w:szCs w:val="24"/>
              </w:rPr>
              <w:t> </w:t>
            </w:r>
            <w:r w:rsidRPr="00914B8B">
              <w:rPr>
                <w:rFonts w:ascii="Georgia" w:hAnsi="Georgia"/>
                <w:sz w:val="22"/>
                <w:szCs w:val="24"/>
              </w:rPr>
              <w:t>Pardubic</w:t>
            </w:r>
            <w:r w:rsidRPr="00914B8B">
              <w:rPr>
                <w:rFonts w:ascii="Georgia" w:hAnsi="Georgia" w:cs="Georgia"/>
                <w:sz w:val="22"/>
                <w:szCs w:val="24"/>
              </w:rPr>
              <w:t>í</w:t>
            </w:r>
            <w:r w:rsidRPr="00914B8B">
              <w:rPr>
                <w:rFonts w:ascii="Georgia" w:hAnsi="Georgia"/>
                <w:sz w:val="22"/>
                <w:szCs w:val="24"/>
              </w:rPr>
              <w:t>ch a</w:t>
            </w:r>
            <w:r w:rsidRPr="00914B8B">
              <w:rPr>
                <w:sz w:val="22"/>
                <w:szCs w:val="24"/>
              </w:rPr>
              <w:t> </w:t>
            </w:r>
            <w:r w:rsidRPr="00914B8B">
              <w:rPr>
                <w:rFonts w:ascii="Georgia" w:hAnsi="Georgia"/>
                <w:sz w:val="22"/>
                <w:szCs w:val="24"/>
              </w:rPr>
              <w:t>Nada</w:t>
            </w:r>
            <w:r w:rsidRPr="00914B8B">
              <w:rPr>
                <w:rFonts w:ascii="Georgia" w:hAnsi="Georgia" w:cs="Georgia"/>
                <w:sz w:val="22"/>
                <w:szCs w:val="24"/>
              </w:rPr>
              <w:t>č</w:t>
            </w:r>
            <w:r w:rsidRPr="00914B8B">
              <w:rPr>
                <w:rFonts w:ascii="Georgia" w:hAnsi="Georgia"/>
                <w:sz w:val="22"/>
                <w:szCs w:val="24"/>
              </w:rPr>
              <w:t>n</w:t>
            </w:r>
            <w:r w:rsidRPr="00914B8B">
              <w:rPr>
                <w:rFonts w:ascii="Georgia" w:hAnsi="Georgia" w:cs="Georgia"/>
                <w:sz w:val="22"/>
                <w:szCs w:val="24"/>
              </w:rPr>
              <w:t>í</w:t>
            </w:r>
            <w:r w:rsidRPr="00914B8B">
              <w:rPr>
                <w:rFonts w:ascii="Georgia" w:hAnsi="Georgia"/>
                <w:sz w:val="22"/>
                <w:szCs w:val="24"/>
              </w:rPr>
              <w:t xml:space="preserve">m fondem EMIL. </w:t>
            </w:r>
          </w:p>
          <w:p w14:paraId="12E3384B" w14:textId="501E7CFD" w:rsidR="00BE3BBD" w:rsidRPr="00CA32F9" w:rsidRDefault="00BE3BBD" w:rsidP="00195B56">
            <w:pPr>
              <w:spacing w:line="276" w:lineRule="auto"/>
              <w:rPr>
                <w:rFonts w:ascii="Georgia" w:hAnsi="Georgia"/>
                <w:sz w:val="22"/>
                <w:szCs w:val="24"/>
              </w:rPr>
            </w:pPr>
            <w:r>
              <w:rPr>
                <w:rFonts w:ascii="Georgia" w:hAnsi="Georgia"/>
                <w:sz w:val="22"/>
                <w:szCs w:val="24"/>
              </w:rPr>
              <w:t>ÚPOL – Fakulta tělesné kultury, katedra aplikovaných pohyb. aktivit</w:t>
            </w:r>
          </w:p>
        </w:tc>
      </w:tr>
    </w:tbl>
    <w:p w14:paraId="5C22DF6C" w14:textId="77777777" w:rsidR="00FA3824" w:rsidRDefault="00FA3824" w:rsidP="00FA3824">
      <w:pPr>
        <w:rPr>
          <w:rFonts w:ascii="Georgia" w:hAnsi="Georgia"/>
          <w:b/>
          <w:sz w:val="22"/>
          <w:szCs w:val="22"/>
        </w:rPr>
      </w:pPr>
    </w:p>
    <w:p w14:paraId="197E16B5" w14:textId="77777777" w:rsidR="00A77263" w:rsidRDefault="00A77263" w:rsidP="00FA3824">
      <w:pPr>
        <w:rPr>
          <w:rFonts w:ascii="Georgia" w:hAnsi="Georgia"/>
          <w:b/>
          <w:sz w:val="22"/>
          <w:szCs w:val="22"/>
        </w:rPr>
      </w:pPr>
    </w:p>
    <w:p w14:paraId="40E21BBC" w14:textId="20100281" w:rsidR="00FA3824" w:rsidRDefault="008A3F49" w:rsidP="00FA3824">
      <w:pPr>
        <w:rPr>
          <w:rFonts w:ascii="Georgia" w:hAnsi="Georgia"/>
          <w:b/>
          <w:sz w:val="22"/>
          <w:szCs w:val="22"/>
        </w:rPr>
      </w:pPr>
      <w:r>
        <w:rPr>
          <w:rFonts w:ascii="Georgia" w:hAnsi="Georgia"/>
          <w:b/>
          <w:sz w:val="22"/>
          <w:szCs w:val="22"/>
        </w:rPr>
        <w:t>13</w:t>
      </w:r>
      <w:r w:rsidR="00FA3824">
        <w:rPr>
          <w:rFonts w:ascii="Georgia" w:hAnsi="Georgia"/>
          <w:b/>
          <w:sz w:val="22"/>
          <w:szCs w:val="22"/>
        </w:rPr>
        <w:t>. Hodnocení dopadu na studenty, učitele, rodiče a širší komunitu:</w:t>
      </w:r>
    </w:p>
    <w:p w14:paraId="3D4ECB8C" w14:textId="77777777" w:rsidR="00FA3824"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C766F8" w14:paraId="3CFCCA5A" w14:textId="77777777" w:rsidTr="00E30ED0">
        <w:tc>
          <w:tcPr>
            <w:tcW w:w="9210" w:type="dxa"/>
            <w:shd w:val="clear" w:color="auto" w:fill="auto"/>
          </w:tcPr>
          <w:p w14:paraId="69DB1AC4" w14:textId="77777777" w:rsidR="00ED2F2F" w:rsidRPr="00ED2F2F" w:rsidRDefault="00ED2F2F" w:rsidP="00ED2F2F">
            <w:pPr>
              <w:rPr>
                <w:rFonts w:ascii="Georgia" w:hAnsi="Georgia"/>
                <w:sz w:val="22"/>
                <w:szCs w:val="22"/>
              </w:rPr>
            </w:pPr>
            <w:r w:rsidRPr="00ED2F2F">
              <w:rPr>
                <w:rFonts w:ascii="Georgia" w:hAnsi="Georgia"/>
                <w:sz w:val="22"/>
                <w:szCs w:val="22"/>
              </w:rPr>
              <w:t>Škola pravidelně publikuje články o svých aktivitách v regionálním periodiku Lilie. Rodiče a žáci/studenti jsou informováni o aktivitách školy prostřednictvím Nadačního fondu Pedagogické školy v Litomyšli. Žáci a studenti se podílejí na chodu školy prostřednictvím účasti vybraných zástupců ve Studentské radě školy. Organizace, s nimiž spolupracujeme, taktéž informují na svých webových stránkách a ve vybraných periodikách o této spolupráci, popřípadě zasílají ředitelství školy hodnotící zprávu.</w:t>
            </w:r>
          </w:p>
          <w:p w14:paraId="12E381F2" w14:textId="72A4BB99" w:rsidR="006A4BC4" w:rsidRPr="00CA32F9" w:rsidRDefault="00ED2F2F" w:rsidP="002562F5">
            <w:pPr>
              <w:rPr>
                <w:rFonts w:ascii="Georgia" w:hAnsi="Georgia"/>
                <w:sz w:val="22"/>
                <w:szCs w:val="22"/>
              </w:rPr>
            </w:pPr>
            <w:r w:rsidRPr="00ED2F2F">
              <w:rPr>
                <w:rFonts w:ascii="Georgia" w:hAnsi="Georgia"/>
                <w:sz w:val="22"/>
                <w:szCs w:val="22"/>
              </w:rPr>
              <w:t>Veřejnost je informována o činnosti školy prostřednictvím webových stránek a facebooku.</w:t>
            </w:r>
          </w:p>
        </w:tc>
      </w:tr>
    </w:tbl>
    <w:p w14:paraId="48EBA354" w14:textId="77777777" w:rsidR="00FA3824" w:rsidRDefault="00FA3824" w:rsidP="00FA3824">
      <w:pPr>
        <w:rPr>
          <w:rFonts w:ascii="Georgia" w:hAnsi="Georgia"/>
          <w:b/>
          <w:sz w:val="22"/>
          <w:szCs w:val="22"/>
        </w:rPr>
      </w:pPr>
    </w:p>
    <w:p w14:paraId="12E5B60B" w14:textId="77777777" w:rsidR="00FA3824" w:rsidRDefault="00FA3824" w:rsidP="00FA3824">
      <w:pPr>
        <w:rPr>
          <w:rFonts w:ascii="Georgia" w:hAnsi="Georgia"/>
          <w:b/>
          <w:sz w:val="22"/>
          <w:szCs w:val="22"/>
        </w:rPr>
      </w:pPr>
    </w:p>
    <w:p w14:paraId="4A8134E5" w14:textId="449A7D94" w:rsidR="00FA3824" w:rsidRDefault="008A3F49" w:rsidP="00FA3824">
      <w:pPr>
        <w:rPr>
          <w:rFonts w:ascii="Georgia" w:hAnsi="Georgia"/>
          <w:b/>
          <w:sz w:val="22"/>
          <w:szCs w:val="22"/>
        </w:rPr>
      </w:pPr>
      <w:r>
        <w:rPr>
          <w:rFonts w:ascii="Georgia" w:hAnsi="Georgia"/>
          <w:b/>
          <w:sz w:val="22"/>
          <w:szCs w:val="22"/>
        </w:rPr>
        <w:t>14</w:t>
      </w:r>
      <w:r w:rsidR="00FA3824">
        <w:rPr>
          <w:rFonts w:ascii="Georgia" w:hAnsi="Georgia"/>
          <w:b/>
          <w:sz w:val="22"/>
          <w:szCs w:val="22"/>
        </w:rPr>
        <w:t>. Předpokládaný výhled do budoucna:</w:t>
      </w:r>
    </w:p>
    <w:p w14:paraId="59D7001E" w14:textId="77777777" w:rsidR="00FA3824" w:rsidRDefault="00FA3824" w:rsidP="00FA3824">
      <w:pPr>
        <w:rPr>
          <w:rFonts w:ascii="Georgia" w:hAnsi="Georg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A3824" w:rsidRPr="00C766F8" w14:paraId="12D4A074" w14:textId="77777777" w:rsidTr="00E30ED0">
        <w:tc>
          <w:tcPr>
            <w:tcW w:w="9210" w:type="dxa"/>
            <w:shd w:val="clear" w:color="auto" w:fill="auto"/>
          </w:tcPr>
          <w:p w14:paraId="37F6398B" w14:textId="77777777" w:rsidR="00ED2F2F" w:rsidRPr="00ED2F2F" w:rsidRDefault="00ED2F2F" w:rsidP="00ED2F2F">
            <w:pPr>
              <w:rPr>
                <w:rFonts w:ascii="Georgia" w:hAnsi="Georgia"/>
                <w:sz w:val="22"/>
                <w:szCs w:val="22"/>
              </w:rPr>
            </w:pPr>
            <w:r w:rsidRPr="00ED2F2F">
              <w:rPr>
                <w:rFonts w:ascii="Georgia" w:hAnsi="Georgia"/>
                <w:sz w:val="22"/>
                <w:szCs w:val="22"/>
              </w:rPr>
              <w:t>Ve školním roce 2020/21 byla škole opakovaně udělena ze strany MŠMT akreditace</w:t>
            </w:r>
          </w:p>
          <w:p w14:paraId="4D123E0F" w14:textId="48FDFD10" w:rsidR="00ED2F2F" w:rsidRPr="00ED2F2F" w:rsidRDefault="00ED2F2F" w:rsidP="00ED2F2F">
            <w:pPr>
              <w:rPr>
                <w:rFonts w:ascii="Georgia" w:hAnsi="Georgia"/>
                <w:sz w:val="22"/>
                <w:szCs w:val="22"/>
              </w:rPr>
            </w:pPr>
            <w:r w:rsidRPr="00ED2F2F">
              <w:rPr>
                <w:rFonts w:ascii="Georgia" w:hAnsi="Georgia"/>
                <w:sz w:val="22"/>
                <w:szCs w:val="22"/>
              </w:rPr>
              <w:t>vzdělávací instituce. Škola je tak i nadále oprávněna provádět vzdělávací programy v systému dalšího vzdělávání pedagogických pracovníků. V této souvislosti byl schválen nově</w:t>
            </w:r>
          </w:p>
          <w:p w14:paraId="25C4A9A4" w14:textId="6394F6E2" w:rsidR="00ED2F2F" w:rsidRDefault="00ED2F2F" w:rsidP="00ED2F2F">
            <w:pPr>
              <w:rPr>
                <w:rFonts w:ascii="Georgia" w:hAnsi="Georgia"/>
                <w:sz w:val="22"/>
                <w:szCs w:val="22"/>
              </w:rPr>
            </w:pPr>
            <w:r w:rsidRPr="00ED2F2F">
              <w:rPr>
                <w:rFonts w:ascii="Georgia" w:hAnsi="Georgia"/>
                <w:sz w:val="22"/>
                <w:szCs w:val="22"/>
              </w:rPr>
              <w:t>akreditovaný vzdělávací program Komunikace bez hranic. Tento program je určený zájemcům, kteří chtějí získat nové kompetence v oblasti interpersonální, sociální, komunikativní, didaktické i kompetence v oblasti zájmového vzdělávání. Vzdělávací program Komunikace bez hranic v sobě zahrnuje různá volitelná zaměření: Digitální a mediální gramotnost, Rétorika, Komunikace uměním, Mezigenerační komunikace, Sociální komunikace, Sexuální gramotnost a Matematická gramotnost. Jedná se o témata, která reagují na současné potřeby měnícího se světa a nezbytnost poskytovat vzdělávání ve jmenovaných oblastech</w:t>
            </w:r>
            <w:r w:rsidR="00CA32F9">
              <w:rPr>
                <w:rFonts w:ascii="Georgia" w:hAnsi="Georgia"/>
                <w:sz w:val="22"/>
                <w:szCs w:val="22"/>
              </w:rPr>
              <w:t>.</w:t>
            </w:r>
          </w:p>
          <w:p w14:paraId="04ACB6D9" w14:textId="287B8A20" w:rsidR="00ED2F2F" w:rsidRDefault="00ED2F2F" w:rsidP="00ED2F2F">
            <w:pPr>
              <w:rPr>
                <w:rFonts w:ascii="Georgia" w:hAnsi="Georgia"/>
                <w:sz w:val="22"/>
                <w:szCs w:val="22"/>
              </w:rPr>
            </w:pPr>
          </w:p>
          <w:p w14:paraId="14BA5D64" w14:textId="33E74887" w:rsidR="002177D6" w:rsidRPr="002177D6" w:rsidRDefault="002177D6" w:rsidP="002177D6">
            <w:pPr>
              <w:rPr>
                <w:rFonts w:ascii="Georgia" w:hAnsi="Georgia"/>
                <w:sz w:val="22"/>
                <w:szCs w:val="22"/>
              </w:rPr>
            </w:pPr>
            <w:r>
              <w:rPr>
                <w:rFonts w:ascii="Georgia" w:hAnsi="Georgia"/>
                <w:sz w:val="22"/>
                <w:szCs w:val="22"/>
              </w:rPr>
              <w:t xml:space="preserve"> V rámci </w:t>
            </w:r>
            <w:r w:rsidRPr="002177D6">
              <w:rPr>
                <w:rFonts w:ascii="Georgia" w:hAnsi="Georgia"/>
                <w:sz w:val="22"/>
                <w:szCs w:val="22"/>
              </w:rPr>
              <w:t>Project</w:t>
            </w:r>
            <w:r>
              <w:rPr>
                <w:rFonts w:ascii="Georgia" w:hAnsi="Georgia"/>
                <w:sz w:val="22"/>
                <w:szCs w:val="22"/>
              </w:rPr>
              <w:t>u</w:t>
            </w:r>
            <w:r w:rsidRPr="002177D6">
              <w:rPr>
                <w:rFonts w:ascii="Georgia" w:hAnsi="Georgia"/>
                <w:sz w:val="22"/>
                <w:szCs w:val="22"/>
              </w:rPr>
              <w:t xml:space="preserve"> 2019-1-CZ01-KA102-</w:t>
            </w:r>
          </w:p>
          <w:p w14:paraId="59B68DA6" w14:textId="5AF9D9DD" w:rsidR="002177D6" w:rsidRPr="002177D6" w:rsidRDefault="002177D6" w:rsidP="002177D6">
            <w:pPr>
              <w:rPr>
                <w:rFonts w:ascii="Georgia" w:hAnsi="Georgia"/>
                <w:sz w:val="22"/>
                <w:szCs w:val="22"/>
              </w:rPr>
            </w:pPr>
            <w:r w:rsidRPr="002177D6">
              <w:rPr>
                <w:rFonts w:ascii="Georgia" w:hAnsi="Georgia"/>
                <w:sz w:val="22"/>
                <w:szCs w:val="22"/>
              </w:rPr>
              <w:t>060640 Odborná praxe</w:t>
            </w:r>
            <w:r w:rsidR="00BE3BBD">
              <w:rPr>
                <w:rFonts w:ascii="Georgia" w:hAnsi="Georgia"/>
                <w:sz w:val="22"/>
                <w:szCs w:val="22"/>
              </w:rPr>
              <w:t xml:space="preserve"> studentů VOŠP</w:t>
            </w:r>
            <w:r w:rsidRPr="002177D6">
              <w:rPr>
                <w:rFonts w:ascii="Georgia" w:hAnsi="Georgia"/>
                <w:sz w:val="22"/>
                <w:szCs w:val="22"/>
              </w:rPr>
              <w:t xml:space="preserve"> v předškolních zařízeních</w:t>
            </w:r>
            <w:r w:rsidRPr="002177D6">
              <w:rPr>
                <w:rFonts w:ascii="Georgia" w:hAnsi="Georgia"/>
                <w:sz w:val="22"/>
                <w:szCs w:val="22"/>
              </w:rPr>
              <w:cr/>
            </w:r>
            <w:r>
              <w:rPr>
                <w:rFonts w:ascii="Georgia" w:hAnsi="Georgia"/>
                <w:sz w:val="22"/>
                <w:szCs w:val="22"/>
              </w:rPr>
              <w:t>byla p</w:t>
            </w:r>
            <w:r w:rsidRPr="002177D6">
              <w:rPr>
                <w:rFonts w:ascii="Georgia" w:hAnsi="Georgia"/>
                <w:sz w:val="22"/>
                <w:szCs w:val="22"/>
              </w:rPr>
              <w:t>ro školní rok 2022-2023  dojednána VET-SHORT – Krátkodobá mobilita žáků v odborném vzdělávání a přípravě v Irsku. Studentky</w:t>
            </w:r>
            <w:r w:rsidR="00BE3BBD">
              <w:rPr>
                <w:rFonts w:ascii="Georgia" w:hAnsi="Georgia"/>
                <w:sz w:val="22"/>
                <w:szCs w:val="22"/>
              </w:rPr>
              <w:t xml:space="preserve"> VOŠP</w:t>
            </w:r>
            <w:r w:rsidRPr="002177D6">
              <w:rPr>
                <w:rFonts w:ascii="Georgia" w:hAnsi="Georgia"/>
                <w:sz w:val="22"/>
                <w:szCs w:val="22"/>
              </w:rPr>
              <w:t xml:space="preserve"> prošly výběrovým</w:t>
            </w:r>
            <w:r w:rsidR="00BE3E13">
              <w:rPr>
                <w:rFonts w:ascii="Georgia" w:hAnsi="Georgia"/>
                <w:sz w:val="22"/>
                <w:szCs w:val="22"/>
              </w:rPr>
              <w:t xml:space="preserve"> kolem</w:t>
            </w:r>
            <w:r w:rsidRPr="002177D6">
              <w:rPr>
                <w:rFonts w:ascii="Georgia" w:hAnsi="Georgia"/>
                <w:sz w:val="22"/>
                <w:szCs w:val="22"/>
              </w:rPr>
              <w:t xml:space="preserve"> 11. května 2022.</w:t>
            </w:r>
          </w:p>
          <w:p w14:paraId="6A779FBF" w14:textId="03F07507" w:rsidR="002177D6" w:rsidRDefault="002177D6" w:rsidP="002177D6">
            <w:pPr>
              <w:rPr>
                <w:rFonts w:ascii="Georgia" w:hAnsi="Georgia"/>
                <w:sz w:val="22"/>
                <w:szCs w:val="22"/>
              </w:rPr>
            </w:pPr>
            <w:r w:rsidRPr="002177D6">
              <w:rPr>
                <w:rFonts w:ascii="Georgia" w:hAnsi="Georgia"/>
                <w:sz w:val="22"/>
                <w:szCs w:val="22"/>
              </w:rPr>
              <w:t>6 studentek vyje</w:t>
            </w:r>
            <w:r w:rsidR="00BE3E13">
              <w:rPr>
                <w:rFonts w:ascii="Georgia" w:hAnsi="Georgia"/>
                <w:sz w:val="22"/>
                <w:szCs w:val="22"/>
              </w:rPr>
              <w:t>lo</w:t>
            </w:r>
            <w:r w:rsidRPr="002177D6">
              <w:rPr>
                <w:rFonts w:ascii="Georgia" w:hAnsi="Georgia"/>
                <w:sz w:val="22"/>
                <w:szCs w:val="22"/>
              </w:rPr>
              <w:t xml:space="preserve"> do Irska 13.11.-3.12. 2022, dalších 6 od 12.3.-1.4.2023</w:t>
            </w:r>
          </w:p>
          <w:p w14:paraId="735F2564" w14:textId="77777777" w:rsidR="002177D6" w:rsidRPr="002177D6" w:rsidRDefault="002177D6" w:rsidP="002177D6">
            <w:pPr>
              <w:rPr>
                <w:rFonts w:ascii="Georgia" w:hAnsi="Georgia"/>
                <w:sz w:val="22"/>
                <w:szCs w:val="22"/>
              </w:rPr>
            </w:pPr>
          </w:p>
          <w:p w14:paraId="4D30815F" w14:textId="77777777" w:rsidR="002177D6" w:rsidRPr="002177D6" w:rsidRDefault="002177D6" w:rsidP="002177D6">
            <w:pPr>
              <w:rPr>
                <w:rFonts w:ascii="Georgia" w:hAnsi="Georgia"/>
                <w:sz w:val="22"/>
                <w:szCs w:val="22"/>
              </w:rPr>
            </w:pPr>
            <w:r w:rsidRPr="002177D6">
              <w:rPr>
                <w:rFonts w:ascii="Georgia" w:hAnsi="Georgia"/>
                <w:sz w:val="22"/>
                <w:szCs w:val="22"/>
              </w:rPr>
              <w:t>Ve školním roce 2013/14 byl akreditován rekvalifikační kurz Chůva pro děti do zahájení povinné školní docházky, který byl na půdě školy pilotně ověřován. Účastníci získali osvědčení pro výkon chůvy samostatně pečující o děti v soukromé domácnosti nebo v dětských skupinách. Škola také splnila požadavky pro odbornou způsobilost k ověřování formálního a informálního vzdělávání a byla jí již podruhé ve školním roce2019/20 nově udělena MPSV autorizace – oprávnění provádět závěrečné zkoušky v rámci hodnoticích</w:t>
            </w:r>
          </w:p>
          <w:p w14:paraId="258519B6" w14:textId="33650CFF" w:rsidR="002177D6" w:rsidRPr="002177D6" w:rsidRDefault="002177D6" w:rsidP="002177D6">
            <w:pPr>
              <w:rPr>
                <w:rFonts w:ascii="Georgia" w:hAnsi="Georgia"/>
                <w:sz w:val="22"/>
                <w:szCs w:val="22"/>
              </w:rPr>
            </w:pPr>
            <w:r w:rsidRPr="002177D6">
              <w:rPr>
                <w:rFonts w:ascii="Georgia" w:hAnsi="Georgia"/>
                <w:sz w:val="22"/>
                <w:szCs w:val="22"/>
              </w:rPr>
              <w:t>standardů v NSK. O kurz Chůva pro děti do zahájení povinné školní docházky je i nadále zájem ze strany veřejnosti. Pátá realizace kurzu se konala ve školním roce 2019/20 a ukončilo ji závěrečnou zkouškou</w:t>
            </w:r>
            <w:r w:rsidR="00BE3BBD" w:rsidRPr="002177D6">
              <w:rPr>
                <w:rFonts w:ascii="Georgia" w:hAnsi="Georgia"/>
                <w:sz w:val="22"/>
                <w:szCs w:val="22"/>
              </w:rPr>
              <w:t xml:space="preserve">23 účastníků. </w:t>
            </w:r>
            <w:r w:rsidR="00BE3BBD">
              <w:rPr>
                <w:rFonts w:ascii="Georgia" w:hAnsi="Georgia"/>
                <w:sz w:val="22"/>
                <w:szCs w:val="22"/>
              </w:rPr>
              <w:t>K</w:t>
            </w:r>
            <w:r w:rsidR="00BE3BBD" w:rsidRPr="002177D6">
              <w:rPr>
                <w:rFonts w:ascii="Georgia" w:hAnsi="Georgia"/>
                <w:sz w:val="22"/>
                <w:szCs w:val="22"/>
              </w:rPr>
              <w:t>urz</w:t>
            </w:r>
            <w:r w:rsidR="00BE3BBD">
              <w:rPr>
                <w:rFonts w:ascii="Georgia" w:hAnsi="Georgia"/>
                <w:sz w:val="22"/>
                <w:szCs w:val="22"/>
              </w:rPr>
              <w:t xml:space="preserve"> byl</w:t>
            </w:r>
            <w:r w:rsidR="00BE3BBD" w:rsidRPr="002177D6">
              <w:rPr>
                <w:rFonts w:ascii="Georgia" w:hAnsi="Georgia"/>
                <w:sz w:val="22"/>
                <w:szCs w:val="22"/>
              </w:rPr>
              <w:t xml:space="preserve"> realizován </w:t>
            </w:r>
            <w:r w:rsidR="00BE3BBD">
              <w:rPr>
                <w:rFonts w:ascii="Georgia" w:hAnsi="Georgia"/>
                <w:sz w:val="22"/>
                <w:szCs w:val="22"/>
              </w:rPr>
              <w:t xml:space="preserve">též </w:t>
            </w:r>
            <w:r w:rsidR="00BE3BBD" w:rsidRPr="002177D6">
              <w:rPr>
                <w:rFonts w:ascii="Georgia" w:hAnsi="Georgia"/>
                <w:sz w:val="22"/>
                <w:szCs w:val="22"/>
              </w:rPr>
              <w:t>ve školním roce 2022/2023</w:t>
            </w:r>
            <w:r w:rsidR="00BE3BBD">
              <w:rPr>
                <w:rFonts w:ascii="Georgia" w:hAnsi="Georgia"/>
                <w:sz w:val="22"/>
                <w:szCs w:val="22"/>
              </w:rPr>
              <w:t>, zkoušku před autorizovanou</w:t>
            </w:r>
            <w:r w:rsidR="00C61BA3">
              <w:rPr>
                <w:rFonts w:ascii="Georgia" w:hAnsi="Georgia"/>
                <w:sz w:val="22"/>
                <w:szCs w:val="22"/>
              </w:rPr>
              <w:t xml:space="preserve"> osobou zvládlo 41 účastníků.</w:t>
            </w:r>
          </w:p>
          <w:p w14:paraId="3FA10C2D" w14:textId="01B3C3A4" w:rsidR="000F2B21" w:rsidRPr="002177D6" w:rsidRDefault="000F2B21" w:rsidP="000F2B21">
            <w:pPr>
              <w:rPr>
                <w:rFonts w:ascii="Georgia" w:hAnsi="Georgia"/>
                <w:sz w:val="22"/>
                <w:szCs w:val="22"/>
              </w:rPr>
            </w:pPr>
            <w:r>
              <w:rPr>
                <w:rFonts w:ascii="Georgia" w:hAnsi="Georgia"/>
                <w:sz w:val="22"/>
                <w:szCs w:val="22"/>
              </w:rPr>
              <w:t>Ve školním roce 2022/2023 b</w:t>
            </w:r>
            <w:r w:rsidR="00BE3E13">
              <w:rPr>
                <w:rFonts w:ascii="Georgia" w:hAnsi="Georgia"/>
                <w:sz w:val="22"/>
                <w:szCs w:val="22"/>
              </w:rPr>
              <w:t>yla</w:t>
            </w:r>
            <w:r>
              <w:rPr>
                <w:rFonts w:ascii="Georgia" w:hAnsi="Georgia"/>
                <w:sz w:val="22"/>
                <w:szCs w:val="22"/>
              </w:rPr>
              <w:t xml:space="preserve"> též realizována spolupráce s </w:t>
            </w:r>
            <w:r w:rsidRPr="000F2B21">
              <w:rPr>
                <w:rFonts w:ascii="Georgia" w:hAnsi="Georgia"/>
                <w:sz w:val="22"/>
                <w:szCs w:val="22"/>
              </w:rPr>
              <w:t>katedr</w:t>
            </w:r>
            <w:r>
              <w:rPr>
                <w:rFonts w:ascii="Georgia" w:hAnsi="Georgia"/>
                <w:sz w:val="22"/>
                <w:szCs w:val="22"/>
              </w:rPr>
              <w:t>ou</w:t>
            </w:r>
            <w:r w:rsidRPr="000F2B21">
              <w:rPr>
                <w:rFonts w:ascii="Georgia" w:hAnsi="Georgia"/>
                <w:sz w:val="22"/>
                <w:szCs w:val="22"/>
              </w:rPr>
              <w:t xml:space="preserve"> aplikovaných pohybových aktivit (APA) Fakulty tělesné kultury Univerzity Palackého v</w:t>
            </w:r>
            <w:r>
              <w:rPr>
                <w:rFonts w:ascii="Georgia" w:hAnsi="Georgia"/>
                <w:sz w:val="22"/>
                <w:szCs w:val="22"/>
              </w:rPr>
              <w:t> </w:t>
            </w:r>
            <w:r w:rsidRPr="000F2B21">
              <w:rPr>
                <w:rFonts w:ascii="Georgia" w:hAnsi="Georgia"/>
                <w:sz w:val="22"/>
                <w:szCs w:val="22"/>
              </w:rPr>
              <w:t>Ol</w:t>
            </w:r>
            <w:r>
              <w:rPr>
                <w:rFonts w:ascii="Georgia" w:hAnsi="Georgia"/>
                <w:sz w:val="22"/>
                <w:szCs w:val="22"/>
              </w:rPr>
              <w:t xml:space="preserve">omouci </w:t>
            </w:r>
            <w:r w:rsidRPr="000F2B21">
              <w:rPr>
                <w:rFonts w:ascii="Georgia" w:hAnsi="Georgia"/>
                <w:sz w:val="22"/>
                <w:szCs w:val="22"/>
              </w:rPr>
              <w:t>v oblasti speciální pedagogiky a aplikovaných pohybových aktivit (tělesné výchovy a sportu, zdravotní TV).</w:t>
            </w:r>
            <w:r>
              <w:rPr>
                <w:rFonts w:ascii="Georgia" w:hAnsi="Georgia"/>
                <w:sz w:val="22"/>
                <w:szCs w:val="22"/>
              </w:rPr>
              <w:t xml:space="preserve"> Naši žáci a studenti budou moci na základě této spolupráce vykonávat</w:t>
            </w:r>
            <w:r w:rsidRPr="000F2B21">
              <w:rPr>
                <w:rFonts w:ascii="Georgia" w:hAnsi="Georgia"/>
                <w:sz w:val="22"/>
                <w:szCs w:val="22"/>
              </w:rPr>
              <w:t xml:space="preserve"> pedagogick</w:t>
            </w:r>
            <w:r>
              <w:rPr>
                <w:rFonts w:ascii="Georgia" w:hAnsi="Georgia"/>
                <w:sz w:val="22"/>
                <w:szCs w:val="22"/>
              </w:rPr>
              <w:t>é</w:t>
            </w:r>
            <w:r w:rsidRPr="000F2B21">
              <w:rPr>
                <w:rFonts w:ascii="Georgia" w:hAnsi="Georgia"/>
                <w:sz w:val="22"/>
                <w:szCs w:val="22"/>
              </w:rPr>
              <w:t xml:space="preserve"> prax</w:t>
            </w:r>
            <w:r>
              <w:rPr>
                <w:rFonts w:ascii="Georgia" w:hAnsi="Georgia"/>
                <w:sz w:val="22"/>
                <w:szCs w:val="22"/>
              </w:rPr>
              <w:t>e</w:t>
            </w:r>
            <w:r w:rsidRPr="000F2B21">
              <w:rPr>
                <w:rFonts w:ascii="Georgia" w:hAnsi="Georgia"/>
                <w:sz w:val="22"/>
                <w:szCs w:val="22"/>
              </w:rPr>
              <w:t xml:space="preserve">, </w:t>
            </w:r>
            <w:r>
              <w:rPr>
                <w:rFonts w:ascii="Georgia" w:hAnsi="Georgia"/>
                <w:sz w:val="22"/>
                <w:szCs w:val="22"/>
              </w:rPr>
              <w:t xml:space="preserve">budou pro ně </w:t>
            </w:r>
            <w:r w:rsidRPr="000F2B21">
              <w:rPr>
                <w:rFonts w:ascii="Georgia" w:hAnsi="Georgia"/>
                <w:sz w:val="22"/>
                <w:szCs w:val="22"/>
              </w:rPr>
              <w:t>zajištěn</w:t>
            </w:r>
            <w:r>
              <w:rPr>
                <w:rFonts w:ascii="Georgia" w:hAnsi="Georgia"/>
                <w:sz w:val="22"/>
                <w:szCs w:val="22"/>
              </w:rPr>
              <w:t>y</w:t>
            </w:r>
            <w:r w:rsidRPr="000F2B21">
              <w:rPr>
                <w:rFonts w:ascii="Georgia" w:hAnsi="Georgia"/>
                <w:sz w:val="22"/>
                <w:szCs w:val="22"/>
              </w:rPr>
              <w:t xml:space="preserve"> podpůrn</w:t>
            </w:r>
            <w:r>
              <w:rPr>
                <w:rFonts w:ascii="Georgia" w:hAnsi="Georgia"/>
                <w:sz w:val="22"/>
                <w:szCs w:val="22"/>
              </w:rPr>
              <w:t>é</w:t>
            </w:r>
            <w:r w:rsidRPr="000F2B21">
              <w:rPr>
                <w:rFonts w:ascii="Georgia" w:hAnsi="Georgia"/>
                <w:sz w:val="22"/>
                <w:szCs w:val="22"/>
              </w:rPr>
              <w:t xml:space="preserve"> materiál</w:t>
            </w:r>
            <w:r>
              <w:rPr>
                <w:rFonts w:ascii="Georgia" w:hAnsi="Georgia"/>
                <w:sz w:val="22"/>
                <w:szCs w:val="22"/>
              </w:rPr>
              <w:t>y</w:t>
            </w:r>
            <w:r w:rsidRPr="000F2B21">
              <w:rPr>
                <w:rFonts w:ascii="Georgia" w:hAnsi="Georgia"/>
                <w:sz w:val="22"/>
                <w:szCs w:val="22"/>
              </w:rPr>
              <w:t xml:space="preserve"> pro vzdělávání, e-learningové texty, přednášky z daných oblastí</w:t>
            </w:r>
            <w:r>
              <w:rPr>
                <w:rFonts w:ascii="Georgia" w:hAnsi="Georgia"/>
                <w:sz w:val="22"/>
                <w:szCs w:val="22"/>
              </w:rPr>
              <w:t xml:space="preserve"> atd., v neposlední řadě jim bude i nabídnuta</w:t>
            </w:r>
            <w:r w:rsidRPr="000F2B21">
              <w:rPr>
                <w:rFonts w:ascii="Georgia" w:hAnsi="Georgia"/>
                <w:sz w:val="22"/>
                <w:szCs w:val="22"/>
              </w:rPr>
              <w:t xml:space="preserve"> možnost dalšího následného vysokoškolského vzdělávání</w:t>
            </w:r>
            <w:r>
              <w:rPr>
                <w:rFonts w:ascii="Georgia" w:hAnsi="Georgia"/>
                <w:sz w:val="22"/>
                <w:szCs w:val="22"/>
              </w:rPr>
              <w:t>.</w:t>
            </w:r>
          </w:p>
          <w:p w14:paraId="205CF636" w14:textId="04913276" w:rsidR="000F2B21" w:rsidRDefault="00BE3E13" w:rsidP="000F2B21">
            <w:pPr>
              <w:rPr>
                <w:rFonts w:ascii="Georgia" w:hAnsi="Georgia"/>
                <w:sz w:val="22"/>
                <w:szCs w:val="22"/>
              </w:rPr>
            </w:pPr>
            <w:r>
              <w:rPr>
                <w:rFonts w:ascii="Georgia" w:hAnsi="Georgia"/>
                <w:sz w:val="22"/>
                <w:szCs w:val="22"/>
              </w:rPr>
              <w:t>Pro další školní rok je plánována digitalizace systému VOŠ – informační systém pro studenty.</w:t>
            </w:r>
          </w:p>
          <w:p w14:paraId="5149927C" w14:textId="37162721" w:rsidR="00BE3E13" w:rsidRPr="002177D6" w:rsidRDefault="00BE3E13" w:rsidP="000F2B21">
            <w:pPr>
              <w:rPr>
                <w:rFonts w:ascii="Georgia" w:hAnsi="Georgia"/>
                <w:sz w:val="22"/>
                <w:szCs w:val="22"/>
              </w:rPr>
            </w:pPr>
            <w:r>
              <w:rPr>
                <w:rFonts w:ascii="Georgia" w:hAnsi="Georgia"/>
                <w:sz w:val="22"/>
                <w:szCs w:val="22"/>
              </w:rPr>
              <w:t>Dále bychom rádi pokračovali v započatém programu ERASMUS +. Jedná se především o konání odborných praxí v</w:t>
            </w:r>
            <w:r w:rsidR="00266570">
              <w:rPr>
                <w:rFonts w:ascii="Georgia" w:hAnsi="Georgia"/>
                <w:sz w:val="22"/>
                <w:szCs w:val="22"/>
              </w:rPr>
              <w:t> </w:t>
            </w:r>
            <w:r>
              <w:rPr>
                <w:rFonts w:ascii="Georgia" w:hAnsi="Georgia"/>
                <w:sz w:val="22"/>
                <w:szCs w:val="22"/>
              </w:rPr>
              <w:t>zahraničí</w:t>
            </w:r>
            <w:r w:rsidR="00266570">
              <w:rPr>
                <w:rFonts w:ascii="Georgia" w:hAnsi="Georgia"/>
                <w:sz w:val="22"/>
                <w:szCs w:val="22"/>
              </w:rPr>
              <w:t>, byla podána žádost o akreditaci. Nadále bychom chtěli spolupracovat se spřízněnými institucemi v rámci česko-polsko-německého přátelství. Největším úkolem bude ve školním roce 2024/2025 nová akreditace VOŠ.</w:t>
            </w:r>
          </w:p>
          <w:p w14:paraId="28F0FB80" w14:textId="28054642" w:rsidR="000F2B21" w:rsidRPr="000F2B21" w:rsidRDefault="000F2B21" w:rsidP="000F2B21">
            <w:pPr>
              <w:rPr>
                <w:rFonts w:ascii="Georgia" w:hAnsi="Georgia"/>
                <w:sz w:val="22"/>
                <w:szCs w:val="22"/>
              </w:rPr>
            </w:pPr>
          </w:p>
          <w:p w14:paraId="5CBD2467" w14:textId="5F2A61E7" w:rsidR="002177D6" w:rsidRPr="002177D6" w:rsidRDefault="002177D6" w:rsidP="002177D6">
            <w:pPr>
              <w:rPr>
                <w:rFonts w:ascii="Georgia" w:hAnsi="Georgia"/>
                <w:sz w:val="22"/>
                <w:szCs w:val="22"/>
              </w:rPr>
            </w:pPr>
          </w:p>
          <w:p w14:paraId="733145CF" w14:textId="77777777" w:rsidR="002177D6" w:rsidRPr="002177D6" w:rsidRDefault="002177D6" w:rsidP="002177D6">
            <w:pPr>
              <w:rPr>
                <w:rFonts w:ascii="Georgia" w:hAnsi="Georgia"/>
                <w:sz w:val="22"/>
                <w:szCs w:val="22"/>
              </w:rPr>
            </w:pPr>
          </w:p>
          <w:p w14:paraId="090B5550" w14:textId="650230AA" w:rsidR="006A4BC4" w:rsidRPr="00CA32F9" w:rsidRDefault="006A4BC4" w:rsidP="002177D6">
            <w:pPr>
              <w:rPr>
                <w:rFonts w:ascii="Georgia" w:hAnsi="Georgia"/>
                <w:sz w:val="22"/>
                <w:szCs w:val="22"/>
              </w:rPr>
            </w:pPr>
          </w:p>
        </w:tc>
      </w:tr>
    </w:tbl>
    <w:p w14:paraId="43183BA6" w14:textId="77777777" w:rsidR="00FA3824" w:rsidRPr="009D17D0" w:rsidRDefault="00FA3824" w:rsidP="00FA3824">
      <w:pPr>
        <w:rPr>
          <w:rFonts w:ascii="Georgia" w:hAnsi="Georgia"/>
          <w:b/>
          <w:bCs/>
          <w:sz w:val="22"/>
          <w:szCs w:val="22"/>
        </w:rPr>
      </w:pPr>
    </w:p>
    <w:p w14:paraId="13B527CC" w14:textId="77777777" w:rsidR="00FA3824" w:rsidRPr="009D17D0" w:rsidRDefault="00FA3824" w:rsidP="00FA3824">
      <w:pPr>
        <w:rPr>
          <w:rFonts w:ascii="Georgia" w:hAnsi="Georgia"/>
          <w:b/>
          <w:bCs/>
          <w:sz w:val="22"/>
          <w:szCs w:val="22"/>
        </w:rPr>
      </w:pPr>
    </w:p>
    <w:p w14:paraId="27C48471" w14:textId="1E46DBBC" w:rsidR="00FA3824" w:rsidRPr="009D17D0" w:rsidRDefault="00FA3824" w:rsidP="00FA3824">
      <w:pPr>
        <w:rPr>
          <w:rFonts w:ascii="Georgia" w:hAnsi="Georgia"/>
          <w:sz w:val="22"/>
          <w:szCs w:val="22"/>
        </w:rPr>
      </w:pPr>
      <w:r w:rsidRPr="009D17D0">
        <w:rPr>
          <w:rFonts w:ascii="Georgia" w:hAnsi="Georgia"/>
          <w:sz w:val="22"/>
          <w:szCs w:val="22"/>
        </w:rPr>
        <w:t>V</w:t>
      </w:r>
      <w:r w:rsidR="00CA32F9">
        <w:rPr>
          <w:rFonts w:ascii="Georgia" w:hAnsi="Georgia"/>
          <w:sz w:val="22"/>
          <w:szCs w:val="22"/>
        </w:rPr>
        <w:t> </w:t>
      </w:r>
      <w:r w:rsidR="00ED2F2F">
        <w:rPr>
          <w:rFonts w:ascii="Georgia" w:hAnsi="Georgia"/>
          <w:sz w:val="22"/>
          <w:szCs w:val="22"/>
        </w:rPr>
        <w:t>Litomyšl</w:t>
      </w:r>
      <w:r w:rsidR="00CA32F9">
        <w:rPr>
          <w:rFonts w:ascii="Georgia" w:hAnsi="Georgia"/>
          <w:sz w:val="22"/>
          <w:szCs w:val="22"/>
        </w:rPr>
        <w:t xml:space="preserve">i </w:t>
      </w:r>
      <w:r w:rsidRPr="009D17D0">
        <w:rPr>
          <w:rFonts w:ascii="Georgia" w:hAnsi="Georgia"/>
          <w:sz w:val="22"/>
          <w:szCs w:val="22"/>
        </w:rPr>
        <w:t xml:space="preserve"> dne </w:t>
      </w:r>
      <w:r w:rsidR="00266570">
        <w:rPr>
          <w:rFonts w:ascii="Georgia" w:hAnsi="Georgia"/>
          <w:sz w:val="22"/>
          <w:szCs w:val="22"/>
        </w:rPr>
        <w:t>7</w:t>
      </w:r>
      <w:r w:rsidR="00ED2F2F">
        <w:rPr>
          <w:rFonts w:ascii="Georgia" w:hAnsi="Georgia"/>
          <w:sz w:val="22"/>
          <w:szCs w:val="22"/>
        </w:rPr>
        <w:t>. 11. 202</w:t>
      </w:r>
      <w:r w:rsidR="00266570">
        <w:rPr>
          <w:rFonts w:ascii="Georgia" w:hAnsi="Georgia"/>
          <w:sz w:val="22"/>
          <w:szCs w:val="22"/>
        </w:rPr>
        <w:t>3</w:t>
      </w:r>
    </w:p>
    <w:p w14:paraId="3919B9E5" w14:textId="77777777" w:rsidR="00FA3824" w:rsidRPr="009D17D0" w:rsidRDefault="00FA3824" w:rsidP="00FA3824">
      <w:pPr>
        <w:rPr>
          <w:rFonts w:ascii="Georgia" w:hAnsi="Georgia"/>
          <w:sz w:val="22"/>
          <w:szCs w:val="22"/>
        </w:rPr>
      </w:pPr>
    </w:p>
    <w:p w14:paraId="5299A443" w14:textId="4C695E46" w:rsidR="00FA3824" w:rsidRPr="001E02B0" w:rsidRDefault="00FA3824" w:rsidP="00FA3824">
      <w:pPr>
        <w:tabs>
          <w:tab w:val="left" w:pos="5727"/>
        </w:tabs>
        <w:rPr>
          <w:rFonts w:ascii="Georgia" w:hAnsi="Georgia"/>
          <w:sz w:val="22"/>
          <w:szCs w:val="22"/>
        </w:rPr>
      </w:pPr>
      <w:r w:rsidRPr="00D37724">
        <w:rPr>
          <w:rFonts w:ascii="Georgia" w:hAnsi="Georgia"/>
          <w:bCs/>
          <w:sz w:val="22"/>
          <w:szCs w:val="22"/>
        </w:rPr>
        <w:t>Vypracoval</w:t>
      </w:r>
      <w:r w:rsidR="00FF4424">
        <w:rPr>
          <w:rFonts w:ascii="Georgia" w:hAnsi="Georgia"/>
          <w:bCs/>
          <w:sz w:val="22"/>
          <w:szCs w:val="22"/>
        </w:rPr>
        <w:t>a</w:t>
      </w:r>
      <w:r w:rsidRPr="00D37724">
        <w:rPr>
          <w:rFonts w:ascii="Georgia" w:hAnsi="Georgia"/>
          <w:bCs/>
          <w:sz w:val="22"/>
          <w:szCs w:val="22"/>
        </w:rPr>
        <w:t>:</w:t>
      </w:r>
      <w:r>
        <w:rPr>
          <w:rFonts w:ascii="Georgia" w:hAnsi="Georgia"/>
          <w:bCs/>
          <w:sz w:val="22"/>
          <w:szCs w:val="22"/>
        </w:rPr>
        <w:t xml:space="preserve"> </w:t>
      </w:r>
      <w:r w:rsidR="00ED2F2F">
        <w:rPr>
          <w:rFonts w:ascii="Georgia" w:hAnsi="Georgia"/>
          <w:bCs/>
          <w:sz w:val="22"/>
          <w:szCs w:val="22"/>
        </w:rPr>
        <w:t>Mgr. Dana Urbánková</w:t>
      </w:r>
    </w:p>
    <w:p w14:paraId="6B3F83F1" w14:textId="77777777" w:rsidR="00FA3824" w:rsidRDefault="00FA3824" w:rsidP="00FA3824">
      <w:pPr>
        <w:rPr>
          <w:rFonts w:ascii="Georgia" w:hAnsi="Georgia"/>
          <w:b/>
          <w:bCs/>
          <w:sz w:val="22"/>
          <w:szCs w:val="22"/>
        </w:rPr>
      </w:pPr>
    </w:p>
    <w:p w14:paraId="40089447" w14:textId="72C360E6" w:rsidR="0053672B" w:rsidRDefault="0053672B" w:rsidP="00FA3824"/>
    <w:sectPr w:rsidR="00536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571A8"/>
    <w:multiLevelType w:val="hybridMultilevel"/>
    <w:tmpl w:val="32DEC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F3431E"/>
    <w:multiLevelType w:val="hybridMultilevel"/>
    <w:tmpl w:val="27CC2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A87583A"/>
    <w:multiLevelType w:val="hybridMultilevel"/>
    <w:tmpl w:val="D766E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24"/>
    <w:rsid w:val="0000458C"/>
    <w:rsid w:val="00017877"/>
    <w:rsid w:val="000450B9"/>
    <w:rsid w:val="00072E92"/>
    <w:rsid w:val="00082410"/>
    <w:rsid w:val="00093BBA"/>
    <w:rsid w:val="000B3655"/>
    <w:rsid w:val="000D14E8"/>
    <w:rsid w:val="000F2B21"/>
    <w:rsid w:val="000F6FC8"/>
    <w:rsid w:val="001011D8"/>
    <w:rsid w:val="00124F83"/>
    <w:rsid w:val="00130CF0"/>
    <w:rsid w:val="0014587F"/>
    <w:rsid w:val="00155F4F"/>
    <w:rsid w:val="00156375"/>
    <w:rsid w:val="00161631"/>
    <w:rsid w:val="00195B56"/>
    <w:rsid w:val="001D485C"/>
    <w:rsid w:val="001F31AA"/>
    <w:rsid w:val="001F417D"/>
    <w:rsid w:val="00216C1F"/>
    <w:rsid w:val="002177D6"/>
    <w:rsid w:val="00224697"/>
    <w:rsid w:val="0023640F"/>
    <w:rsid w:val="00243F77"/>
    <w:rsid w:val="0024444F"/>
    <w:rsid w:val="00245AD8"/>
    <w:rsid w:val="002562F5"/>
    <w:rsid w:val="00256563"/>
    <w:rsid w:val="00262C2E"/>
    <w:rsid w:val="00266570"/>
    <w:rsid w:val="002A38F0"/>
    <w:rsid w:val="002F6704"/>
    <w:rsid w:val="0031006A"/>
    <w:rsid w:val="0032469F"/>
    <w:rsid w:val="003530CC"/>
    <w:rsid w:val="00367B6B"/>
    <w:rsid w:val="00383D32"/>
    <w:rsid w:val="00394C30"/>
    <w:rsid w:val="003A152D"/>
    <w:rsid w:val="003A5446"/>
    <w:rsid w:val="003B1DA8"/>
    <w:rsid w:val="003B6E6A"/>
    <w:rsid w:val="003C31EB"/>
    <w:rsid w:val="003C36CD"/>
    <w:rsid w:val="003F0D59"/>
    <w:rsid w:val="003F16AC"/>
    <w:rsid w:val="0043622B"/>
    <w:rsid w:val="0045222E"/>
    <w:rsid w:val="004744C2"/>
    <w:rsid w:val="00484134"/>
    <w:rsid w:val="004B68A3"/>
    <w:rsid w:val="004D71F3"/>
    <w:rsid w:val="00516571"/>
    <w:rsid w:val="0053672B"/>
    <w:rsid w:val="005751D6"/>
    <w:rsid w:val="00581DE7"/>
    <w:rsid w:val="0059673C"/>
    <w:rsid w:val="005A0383"/>
    <w:rsid w:val="005B2131"/>
    <w:rsid w:val="005B2CB0"/>
    <w:rsid w:val="005D0793"/>
    <w:rsid w:val="005D3C4D"/>
    <w:rsid w:val="005E48D8"/>
    <w:rsid w:val="005F60D0"/>
    <w:rsid w:val="005F7CA5"/>
    <w:rsid w:val="00615C22"/>
    <w:rsid w:val="00634A23"/>
    <w:rsid w:val="00680D1E"/>
    <w:rsid w:val="006A4BC4"/>
    <w:rsid w:val="006A5826"/>
    <w:rsid w:val="006A635D"/>
    <w:rsid w:val="006D3294"/>
    <w:rsid w:val="0070343E"/>
    <w:rsid w:val="00714342"/>
    <w:rsid w:val="007163C7"/>
    <w:rsid w:val="00723C3C"/>
    <w:rsid w:val="00772ACC"/>
    <w:rsid w:val="0078389A"/>
    <w:rsid w:val="00785A0A"/>
    <w:rsid w:val="007D29C2"/>
    <w:rsid w:val="007D54CC"/>
    <w:rsid w:val="007F522D"/>
    <w:rsid w:val="00822B92"/>
    <w:rsid w:val="00847A0A"/>
    <w:rsid w:val="00863186"/>
    <w:rsid w:val="00866C37"/>
    <w:rsid w:val="0086707D"/>
    <w:rsid w:val="008765FA"/>
    <w:rsid w:val="008810F8"/>
    <w:rsid w:val="00890933"/>
    <w:rsid w:val="008A3F49"/>
    <w:rsid w:val="008E6912"/>
    <w:rsid w:val="008F599E"/>
    <w:rsid w:val="008F640B"/>
    <w:rsid w:val="008F7896"/>
    <w:rsid w:val="009031A0"/>
    <w:rsid w:val="00914B8B"/>
    <w:rsid w:val="009568F6"/>
    <w:rsid w:val="0096149A"/>
    <w:rsid w:val="00965CEF"/>
    <w:rsid w:val="00980165"/>
    <w:rsid w:val="009A537F"/>
    <w:rsid w:val="009A5C05"/>
    <w:rsid w:val="009C2FAD"/>
    <w:rsid w:val="009E6DC2"/>
    <w:rsid w:val="00A07AFB"/>
    <w:rsid w:val="00A22E9D"/>
    <w:rsid w:val="00A35E17"/>
    <w:rsid w:val="00A5200C"/>
    <w:rsid w:val="00A54E7D"/>
    <w:rsid w:val="00A7461C"/>
    <w:rsid w:val="00A77263"/>
    <w:rsid w:val="00AC02D4"/>
    <w:rsid w:val="00AC7649"/>
    <w:rsid w:val="00AD0C5D"/>
    <w:rsid w:val="00B1703F"/>
    <w:rsid w:val="00B23118"/>
    <w:rsid w:val="00B27C86"/>
    <w:rsid w:val="00B77A22"/>
    <w:rsid w:val="00B8495A"/>
    <w:rsid w:val="00BA7F0E"/>
    <w:rsid w:val="00BB0DB8"/>
    <w:rsid w:val="00BB4F36"/>
    <w:rsid w:val="00BD087C"/>
    <w:rsid w:val="00BD6CE9"/>
    <w:rsid w:val="00BE3BBD"/>
    <w:rsid w:val="00BE3E13"/>
    <w:rsid w:val="00BE78C9"/>
    <w:rsid w:val="00BF3213"/>
    <w:rsid w:val="00BF4E61"/>
    <w:rsid w:val="00C504B7"/>
    <w:rsid w:val="00C56529"/>
    <w:rsid w:val="00C61BA3"/>
    <w:rsid w:val="00C726C3"/>
    <w:rsid w:val="00C73AFA"/>
    <w:rsid w:val="00C8543B"/>
    <w:rsid w:val="00C9646E"/>
    <w:rsid w:val="00CA32F9"/>
    <w:rsid w:val="00CA656B"/>
    <w:rsid w:val="00CF37E6"/>
    <w:rsid w:val="00D26F8B"/>
    <w:rsid w:val="00D61230"/>
    <w:rsid w:val="00D65D57"/>
    <w:rsid w:val="00D67939"/>
    <w:rsid w:val="00D87E3E"/>
    <w:rsid w:val="00D9551F"/>
    <w:rsid w:val="00DB01DA"/>
    <w:rsid w:val="00DB4A6D"/>
    <w:rsid w:val="00DB6F2C"/>
    <w:rsid w:val="00DC0ED3"/>
    <w:rsid w:val="00DC69C4"/>
    <w:rsid w:val="00DD6A1E"/>
    <w:rsid w:val="00DD74A1"/>
    <w:rsid w:val="00DE6D3C"/>
    <w:rsid w:val="00DF4509"/>
    <w:rsid w:val="00E003B8"/>
    <w:rsid w:val="00E029AB"/>
    <w:rsid w:val="00E261DE"/>
    <w:rsid w:val="00E60A63"/>
    <w:rsid w:val="00ED11E6"/>
    <w:rsid w:val="00ED2F2F"/>
    <w:rsid w:val="00F27AD9"/>
    <w:rsid w:val="00F364AE"/>
    <w:rsid w:val="00F4556B"/>
    <w:rsid w:val="00F52346"/>
    <w:rsid w:val="00FA3824"/>
    <w:rsid w:val="00FB57FB"/>
    <w:rsid w:val="00FF4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26DB"/>
  <w15:docId w15:val="{2D12BF74-8E3C-4A1E-823E-E3493DE2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3824"/>
    <w:pPr>
      <w:spacing w:after="0" w:line="240" w:lineRule="auto"/>
      <w:jc w:val="both"/>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FA3824"/>
    <w:pPr>
      <w:keepNext/>
      <w:outlineLvl w:val="1"/>
    </w:pPr>
    <w:rPr>
      <w:rFonts w:ascii="Arial" w:hAnsi="Arial" w:cs="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A3824"/>
    <w:rPr>
      <w:rFonts w:ascii="Arial" w:eastAsia="Times New Roman" w:hAnsi="Arial" w:cs="Arial"/>
      <w:sz w:val="24"/>
      <w:szCs w:val="20"/>
      <w:u w:val="single"/>
      <w:lang w:eastAsia="cs-CZ"/>
    </w:rPr>
  </w:style>
  <w:style w:type="paragraph" w:styleId="Nzev">
    <w:name w:val="Title"/>
    <w:basedOn w:val="Normln"/>
    <w:link w:val="NzevChar"/>
    <w:qFormat/>
    <w:rsid w:val="00FA3824"/>
    <w:pPr>
      <w:jc w:val="center"/>
    </w:pPr>
    <w:rPr>
      <w:b/>
      <w:bCs/>
      <w:szCs w:val="24"/>
    </w:rPr>
  </w:style>
  <w:style w:type="character" w:customStyle="1" w:styleId="NzevChar">
    <w:name w:val="Název Char"/>
    <w:basedOn w:val="Standardnpsmoodstavce"/>
    <w:link w:val="Nzev"/>
    <w:rsid w:val="00FA3824"/>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726C3"/>
    <w:rPr>
      <w:sz w:val="16"/>
      <w:szCs w:val="16"/>
    </w:rPr>
  </w:style>
  <w:style w:type="paragraph" w:styleId="Textkomente">
    <w:name w:val="annotation text"/>
    <w:basedOn w:val="Normln"/>
    <w:link w:val="TextkomenteChar"/>
    <w:uiPriority w:val="99"/>
    <w:semiHidden/>
    <w:unhideWhenUsed/>
    <w:rsid w:val="00C726C3"/>
    <w:rPr>
      <w:sz w:val="20"/>
    </w:rPr>
  </w:style>
  <w:style w:type="character" w:customStyle="1" w:styleId="TextkomenteChar">
    <w:name w:val="Text komentáře Char"/>
    <w:basedOn w:val="Standardnpsmoodstavce"/>
    <w:link w:val="Textkomente"/>
    <w:uiPriority w:val="99"/>
    <w:semiHidden/>
    <w:rsid w:val="00C726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726C3"/>
    <w:rPr>
      <w:b/>
      <w:bCs/>
    </w:rPr>
  </w:style>
  <w:style w:type="character" w:customStyle="1" w:styleId="PedmtkomenteChar">
    <w:name w:val="Předmět komentáře Char"/>
    <w:basedOn w:val="TextkomenteChar"/>
    <w:link w:val="Pedmtkomente"/>
    <w:uiPriority w:val="99"/>
    <w:semiHidden/>
    <w:rsid w:val="00C726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726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26C3"/>
    <w:rPr>
      <w:rFonts w:ascii="Segoe UI" w:eastAsia="Times New Roman" w:hAnsi="Segoe UI" w:cs="Segoe UI"/>
      <w:sz w:val="18"/>
      <w:szCs w:val="18"/>
      <w:lang w:eastAsia="cs-CZ"/>
    </w:rPr>
  </w:style>
  <w:style w:type="paragraph" w:styleId="Odstavecseseznamem">
    <w:name w:val="List Paragraph"/>
    <w:basedOn w:val="Normln"/>
    <w:uiPriority w:val="34"/>
    <w:qFormat/>
    <w:rsid w:val="00243F77"/>
    <w:pPr>
      <w:ind w:left="720"/>
      <w:contextualSpacing/>
    </w:pPr>
  </w:style>
  <w:style w:type="table" w:styleId="Mkatabulky">
    <w:name w:val="Table Grid"/>
    <w:basedOn w:val="Normlntabulka"/>
    <w:uiPriority w:val="39"/>
    <w:rsid w:val="0096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2703</Words>
  <Characters>15953</Characters>
  <Application>Microsoft Office Word</Application>
  <DocSecurity>4</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ČÁP</dc:creator>
  <cp:keywords/>
  <dc:description/>
  <cp:lastModifiedBy>Hana Lišková RNDr.</cp:lastModifiedBy>
  <cp:revision>2</cp:revision>
  <cp:lastPrinted>2019-10-25T12:56:00Z</cp:lastPrinted>
  <dcterms:created xsi:type="dcterms:W3CDTF">2023-11-20T07:47:00Z</dcterms:created>
  <dcterms:modified xsi:type="dcterms:W3CDTF">2023-11-20T07:47:00Z</dcterms:modified>
</cp:coreProperties>
</file>